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71" w:rsidRPr="009B113D" w:rsidRDefault="00E57571" w:rsidP="00E57571">
      <w:pPr>
        <w:pStyle w:val="Heading"/>
      </w:pPr>
      <w:bookmarkStart w:id="0" w:name="_GoBack"/>
      <w:bookmarkEnd w:id="0"/>
      <w:r w:rsidRPr="009B113D">
        <w:t xml:space="preserve">For Immediate Release </w:t>
      </w:r>
    </w:p>
    <w:p w:rsidR="00E57571" w:rsidRPr="00B64D50" w:rsidRDefault="00023248" w:rsidP="00E57571">
      <w:r>
        <w:t>March 1</w:t>
      </w:r>
      <w:r w:rsidR="00E57571">
        <w:t>, 2017</w:t>
      </w:r>
    </w:p>
    <w:p w:rsidR="00E57571" w:rsidRDefault="00E57571" w:rsidP="00E57571"/>
    <w:p w:rsidR="00E57571" w:rsidRPr="00B64D50" w:rsidRDefault="00E57571" w:rsidP="00E57571">
      <w:pPr>
        <w:tabs>
          <w:tab w:val="left" w:pos="810"/>
        </w:tabs>
      </w:pPr>
      <w:r>
        <w:t>Contact: Elliott Bronstein</w:t>
      </w:r>
    </w:p>
    <w:p w:rsidR="00E57571" w:rsidRDefault="00E57571" w:rsidP="00E57571">
      <w:pPr>
        <w:tabs>
          <w:tab w:val="left" w:pos="810"/>
        </w:tabs>
      </w:pPr>
      <w:r>
        <w:tab/>
        <w:t>206-684-4507</w:t>
      </w:r>
    </w:p>
    <w:p w:rsidR="00E57571" w:rsidRPr="00B64D50" w:rsidRDefault="00E57571" w:rsidP="00E57571">
      <w:pPr>
        <w:tabs>
          <w:tab w:val="left" w:pos="810"/>
        </w:tabs>
      </w:pPr>
      <w:r>
        <w:tab/>
      </w:r>
      <w:hyperlink r:id="rId8" w:history="1">
        <w:r w:rsidR="004E2981" w:rsidRPr="006B3BF6">
          <w:rPr>
            <w:rStyle w:val="Hyperlink"/>
          </w:rPr>
          <w:t>elliott.bronstein@seattle.gov</w:t>
        </w:r>
      </w:hyperlink>
      <w:r w:rsidR="004E2981">
        <w:t xml:space="preserve"> </w:t>
      </w:r>
    </w:p>
    <w:p w:rsidR="00E57571" w:rsidRDefault="00E57571" w:rsidP="00E57571">
      <w:pPr>
        <w:rPr>
          <w:b/>
          <w:bCs/>
          <w:sz w:val="28"/>
          <w:szCs w:val="28"/>
        </w:rPr>
      </w:pPr>
    </w:p>
    <w:p w:rsidR="00E57571" w:rsidRDefault="00E57571" w:rsidP="00E57571">
      <w:pPr>
        <w:rPr>
          <w:b/>
          <w:bCs/>
          <w:sz w:val="28"/>
          <w:szCs w:val="28"/>
        </w:rPr>
      </w:pPr>
    </w:p>
    <w:p w:rsidR="00E57571" w:rsidRPr="003B3F58" w:rsidRDefault="003B3F58" w:rsidP="00E57571">
      <w:pPr>
        <w:pStyle w:val="Title"/>
        <w:rPr>
          <w:sz w:val="44"/>
        </w:rPr>
      </w:pPr>
      <w:r w:rsidRPr="003B3F58">
        <w:rPr>
          <w:sz w:val="44"/>
        </w:rPr>
        <w:t xml:space="preserve">Call 206-233-7100 to </w:t>
      </w:r>
      <w:r>
        <w:rPr>
          <w:sz w:val="44"/>
        </w:rPr>
        <w:t>fight</w:t>
      </w:r>
      <w:r w:rsidRPr="003B3F58">
        <w:rPr>
          <w:sz w:val="44"/>
        </w:rPr>
        <w:t xml:space="preserve"> harassment in Seattle </w:t>
      </w:r>
    </w:p>
    <w:p w:rsidR="00E57571" w:rsidRDefault="0003746B" w:rsidP="00E57571">
      <w:pPr>
        <w:pStyle w:val="Subtitle"/>
      </w:pPr>
      <w:r>
        <w:t xml:space="preserve">City’s </w:t>
      </w:r>
      <w:r w:rsidR="003B3F58">
        <w:t xml:space="preserve">Bias </w:t>
      </w:r>
      <w:r>
        <w:t xml:space="preserve">Hurts </w:t>
      </w:r>
      <w:r w:rsidR="003B3F58">
        <w:t xml:space="preserve">Campaign includes </w:t>
      </w:r>
      <w:r w:rsidR="00B915DD">
        <w:t>anti-bias</w:t>
      </w:r>
      <w:r w:rsidR="003B3F58">
        <w:t xml:space="preserve"> hotline, community meetings</w:t>
      </w:r>
    </w:p>
    <w:p w:rsidR="00E57571" w:rsidRDefault="00E57571" w:rsidP="00E57571"/>
    <w:p w:rsidR="00A937EE" w:rsidRDefault="00E57571" w:rsidP="00E57571">
      <w:pPr>
        <w:rPr>
          <w:rFonts w:asciiTheme="minorHAnsi" w:hAnsiTheme="minorHAnsi"/>
        </w:rPr>
      </w:pPr>
      <w:r w:rsidRPr="00100EA2">
        <w:rPr>
          <w:rFonts w:asciiTheme="minorHAnsi" w:hAnsiTheme="minorHAnsi"/>
        </w:rPr>
        <w:t xml:space="preserve">SEATTLE – </w:t>
      </w:r>
      <w:r w:rsidR="003B3F58">
        <w:rPr>
          <w:rFonts w:asciiTheme="minorHAnsi" w:hAnsiTheme="minorHAnsi"/>
        </w:rPr>
        <w:t xml:space="preserve">The Seattle Office for Civil Rights </w:t>
      </w:r>
      <w:r w:rsidR="004D7A89">
        <w:rPr>
          <w:rFonts w:asciiTheme="minorHAnsi" w:hAnsiTheme="minorHAnsi"/>
        </w:rPr>
        <w:t xml:space="preserve">(SOCR) </w:t>
      </w:r>
      <w:r w:rsidR="003B3F58">
        <w:rPr>
          <w:rFonts w:asciiTheme="minorHAnsi" w:hAnsiTheme="minorHAnsi"/>
        </w:rPr>
        <w:t xml:space="preserve">today announced a new </w:t>
      </w:r>
      <w:r w:rsidR="004D7A89">
        <w:rPr>
          <w:rFonts w:asciiTheme="minorHAnsi" w:hAnsiTheme="minorHAnsi"/>
        </w:rPr>
        <w:t>h</w:t>
      </w:r>
      <w:r w:rsidR="003B3F58">
        <w:rPr>
          <w:rFonts w:asciiTheme="minorHAnsi" w:hAnsiTheme="minorHAnsi"/>
        </w:rPr>
        <w:t>otline for people to report harassment in Seatt</w:t>
      </w:r>
      <w:r w:rsidR="004D7A89">
        <w:rPr>
          <w:rFonts w:asciiTheme="minorHAnsi" w:hAnsiTheme="minorHAnsi"/>
        </w:rPr>
        <w:t xml:space="preserve">le. The Hotline is part of the City of Seattle’s </w:t>
      </w:r>
      <w:r w:rsidR="0003746B">
        <w:rPr>
          <w:rFonts w:asciiTheme="minorHAnsi" w:hAnsiTheme="minorHAnsi"/>
        </w:rPr>
        <w:t>Bias Hurts</w:t>
      </w:r>
      <w:r w:rsidR="004D7A89">
        <w:rPr>
          <w:rFonts w:asciiTheme="minorHAnsi" w:hAnsiTheme="minorHAnsi"/>
        </w:rPr>
        <w:t xml:space="preserve"> Campaign for Seattle residents and business owners who are the targets of discriminatory harassment, including threats, slurs, intimidation and cyberbullying. </w:t>
      </w:r>
    </w:p>
    <w:p w:rsidR="00A937EE" w:rsidRDefault="00A937EE" w:rsidP="00E57571">
      <w:pPr>
        <w:rPr>
          <w:rFonts w:asciiTheme="minorHAnsi" w:hAnsiTheme="minorHAnsi"/>
        </w:rPr>
      </w:pPr>
    </w:p>
    <w:p w:rsidR="0003746B" w:rsidRDefault="0003746B" w:rsidP="0003746B">
      <w:pPr>
        <w:rPr>
          <w:rFonts w:asciiTheme="minorHAnsi" w:hAnsiTheme="minorHAnsi"/>
        </w:rPr>
      </w:pPr>
      <w:r>
        <w:rPr>
          <w:rFonts w:asciiTheme="minorHAnsi" w:hAnsiTheme="minorHAnsi"/>
        </w:rPr>
        <w:t>“We’ve set up the hotline so people in Seattle can contact the Office for Civil Rights immediately if they are harassed or discriminated against,” said SOCR Director Patricia Lally. “But more important, we want to join with the community to develop actions that we can take to protect and support people over the long term. As a community, we need to take care of one another as much as we can.”</w:t>
      </w:r>
    </w:p>
    <w:p w:rsidR="0003746B" w:rsidRDefault="0003746B" w:rsidP="00E57571">
      <w:pPr>
        <w:rPr>
          <w:rFonts w:asciiTheme="minorHAnsi" w:hAnsiTheme="minorHAnsi"/>
        </w:rPr>
      </w:pPr>
    </w:p>
    <w:p w:rsidR="00A937EE" w:rsidRDefault="00A937EE" w:rsidP="00E57571">
      <w:pPr>
        <w:rPr>
          <w:rFonts w:asciiTheme="minorHAnsi" w:hAnsiTheme="minorHAnsi"/>
        </w:rPr>
      </w:pPr>
      <w:r>
        <w:rPr>
          <w:rFonts w:asciiTheme="minorHAnsi" w:hAnsiTheme="minorHAnsi"/>
        </w:rPr>
        <w:t>The campaign includes three key components: a hotline (206-23</w:t>
      </w:r>
      <w:r w:rsidR="008622BD">
        <w:rPr>
          <w:rFonts w:asciiTheme="minorHAnsi" w:hAnsiTheme="minorHAnsi"/>
        </w:rPr>
        <w:t xml:space="preserve">3-7100) to report harassment, </w:t>
      </w:r>
      <w:r>
        <w:rPr>
          <w:rFonts w:asciiTheme="minorHAnsi" w:hAnsiTheme="minorHAnsi"/>
        </w:rPr>
        <w:t>meeting</w:t>
      </w:r>
      <w:r w:rsidR="00732CF4">
        <w:rPr>
          <w:rFonts w:asciiTheme="minorHAnsi" w:hAnsiTheme="minorHAnsi"/>
        </w:rPr>
        <w:t>s</w:t>
      </w:r>
      <w:r>
        <w:rPr>
          <w:rFonts w:asciiTheme="minorHAnsi" w:hAnsiTheme="minorHAnsi"/>
        </w:rPr>
        <w:t xml:space="preserve"> with community groups from across the city to learn what people are experiencing</w:t>
      </w:r>
      <w:r w:rsidR="00732CF4">
        <w:rPr>
          <w:rFonts w:asciiTheme="minorHAnsi" w:hAnsiTheme="minorHAnsi"/>
        </w:rPr>
        <w:t xml:space="preserve"> and how the City can proactively address</w:t>
      </w:r>
      <w:r w:rsidR="008622BD">
        <w:rPr>
          <w:rFonts w:asciiTheme="minorHAnsi" w:hAnsiTheme="minorHAnsi"/>
        </w:rPr>
        <w:t xml:space="preserve"> them</w:t>
      </w:r>
      <w:r>
        <w:rPr>
          <w:rFonts w:asciiTheme="minorHAnsi" w:hAnsiTheme="minorHAnsi"/>
        </w:rPr>
        <w:t xml:space="preserve">, and a media campaign to publicize the City’s efforts. </w:t>
      </w:r>
      <w:r w:rsidR="000B2A60">
        <w:rPr>
          <w:rFonts w:asciiTheme="minorHAnsi" w:hAnsiTheme="minorHAnsi"/>
        </w:rPr>
        <w:t xml:space="preserve">The media campaign will include </w:t>
      </w:r>
      <w:r w:rsidR="0003746B">
        <w:rPr>
          <w:rFonts w:asciiTheme="minorHAnsi" w:hAnsiTheme="minorHAnsi"/>
        </w:rPr>
        <w:t xml:space="preserve">print </w:t>
      </w:r>
      <w:r w:rsidR="000B2A60">
        <w:rPr>
          <w:rFonts w:asciiTheme="minorHAnsi" w:hAnsiTheme="minorHAnsi"/>
        </w:rPr>
        <w:t>ads</w:t>
      </w:r>
      <w:r w:rsidR="0003746B">
        <w:rPr>
          <w:rFonts w:asciiTheme="minorHAnsi" w:hAnsiTheme="minorHAnsi"/>
        </w:rPr>
        <w:t>, social media, ads</w:t>
      </w:r>
      <w:r w:rsidR="000B2A60">
        <w:rPr>
          <w:rFonts w:asciiTheme="minorHAnsi" w:hAnsiTheme="minorHAnsi"/>
        </w:rPr>
        <w:t xml:space="preserve"> on buses and trains, radio and direct outreach to community groups.</w:t>
      </w:r>
    </w:p>
    <w:p w:rsidR="00A937EE" w:rsidRDefault="00A937EE" w:rsidP="00E57571">
      <w:pPr>
        <w:rPr>
          <w:rFonts w:asciiTheme="minorHAnsi" w:hAnsiTheme="minorHAnsi"/>
        </w:rPr>
      </w:pPr>
    </w:p>
    <w:p w:rsidR="004D7A89" w:rsidRDefault="004D7A89" w:rsidP="00E57571">
      <w:pPr>
        <w:rPr>
          <w:rFonts w:asciiTheme="minorHAnsi" w:hAnsiTheme="minorHAnsi"/>
        </w:rPr>
      </w:pPr>
      <w:r>
        <w:rPr>
          <w:rFonts w:asciiTheme="minorHAnsi" w:hAnsiTheme="minorHAnsi"/>
        </w:rPr>
        <w:t xml:space="preserve">SOCR is </w:t>
      </w:r>
      <w:r w:rsidR="008E3C08">
        <w:rPr>
          <w:rFonts w:asciiTheme="minorHAnsi" w:hAnsiTheme="minorHAnsi"/>
        </w:rPr>
        <w:t>coordinating its actions</w:t>
      </w:r>
      <w:r>
        <w:rPr>
          <w:rFonts w:asciiTheme="minorHAnsi" w:hAnsiTheme="minorHAnsi"/>
        </w:rPr>
        <w:t xml:space="preserve"> with the Seattle Police Department, which enforces criminal laws against hate crimes, also known as malicious harassment.</w:t>
      </w:r>
      <w:r w:rsidR="008E3C08">
        <w:rPr>
          <w:rFonts w:asciiTheme="minorHAnsi" w:hAnsiTheme="minorHAnsi"/>
        </w:rPr>
        <w:t xml:space="preserve"> Anyone who experiences physical violence, property damage or threats should call 911 to report directly to the police. People should call SOCR’s hotline if they experience discriminatory harassment </w:t>
      </w:r>
      <w:r w:rsidR="008622BD">
        <w:rPr>
          <w:rFonts w:asciiTheme="minorHAnsi" w:hAnsiTheme="minorHAnsi"/>
        </w:rPr>
        <w:t xml:space="preserve">in </w:t>
      </w:r>
      <w:r w:rsidR="008622BD" w:rsidRPr="00732CF4">
        <w:rPr>
          <w:rFonts w:asciiTheme="minorHAnsi" w:hAnsiTheme="minorHAnsi"/>
        </w:rPr>
        <w:t>housing, employment, or public places</w:t>
      </w:r>
      <w:r w:rsidR="008622BD">
        <w:rPr>
          <w:rFonts w:asciiTheme="minorHAnsi" w:hAnsiTheme="minorHAnsi"/>
        </w:rPr>
        <w:t xml:space="preserve"> </w:t>
      </w:r>
      <w:r w:rsidR="008E3C08">
        <w:rPr>
          <w:rFonts w:asciiTheme="minorHAnsi" w:hAnsiTheme="minorHAnsi"/>
        </w:rPr>
        <w:t>that does not rise to the level of a crime.</w:t>
      </w:r>
    </w:p>
    <w:p w:rsidR="008E3C08" w:rsidRDefault="008E3C08" w:rsidP="00E57571">
      <w:pPr>
        <w:rPr>
          <w:rFonts w:asciiTheme="minorHAnsi" w:hAnsiTheme="minorHAnsi"/>
        </w:rPr>
      </w:pPr>
    </w:p>
    <w:p w:rsidR="008E3C08" w:rsidRDefault="008E3C08" w:rsidP="00E57571">
      <w:pPr>
        <w:rPr>
          <w:rFonts w:asciiTheme="minorHAnsi" w:hAnsiTheme="minorHAnsi"/>
        </w:rPr>
      </w:pPr>
      <w:r>
        <w:rPr>
          <w:rFonts w:asciiTheme="minorHAnsi" w:hAnsiTheme="minorHAnsi"/>
        </w:rPr>
        <w:t>It is illegal in Seattle to harass someone based on race, religion, national origin, sexual orientation, gender identity and other protected groups. SOCR can investigate allegations of discriminatory harassment, issue findings and mandate remedies.</w:t>
      </w:r>
    </w:p>
    <w:p w:rsidR="008E3C08" w:rsidRDefault="008E3C08" w:rsidP="00E57571">
      <w:pPr>
        <w:rPr>
          <w:rFonts w:asciiTheme="minorHAnsi" w:hAnsiTheme="minorHAnsi"/>
        </w:rPr>
      </w:pPr>
    </w:p>
    <w:p w:rsidR="00224290" w:rsidRDefault="008E3C08" w:rsidP="00E57571">
      <w:pPr>
        <w:rPr>
          <w:rFonts w:asciiTheme="minorHAnsi" w:hAnsiTheme="minorHAnsi"/>
        </w:rPr>
      </w:pPr>
      <w:r>
        <w:rPr>
          <w:rFonts w:asciiTheme="minorHAnsi" w:hAnsiTheme="minorHAnsi"/>
        </w:rPr>
        <w:t>“I urge anyone who feels they’ve been harassed to call the Anti-Bias Hotline at 206-233-7100,” said Lally. “</w:t>
      </w:r>
      <w:r w:rsidR="00A06E17">
        <w:rPr>
          <w:rFonts w:asciiTheme="minorHAnsi" w:hAnsiTheme="minorHAnsi"/>
        </w:rPr>
        <w:t>By supporting one another we can send a clear message: all of us are welcome in Seattle.</w:t>
      </w:r>
      <w:r w:rsidR="00A06E17" w:rsidRPr="00A06E17">
        <w:rPr>
          <w:rFonts w:asciiTheme="minorHAnsi" w:hAnsiTheme="minorHAnsi"/>
        </w:rPr>
        <w:t xml:space="preserve"> </w:t>
      </w:r>
      <w:r w:rsidR="00A06E17">
        <w:rPr>
          <w:rFonts w:asciiTheme="minorHAnsi" w:hAnsiTheme="minorHAnsi"/>
        </w:rPr>
        <w:t xml:space="preserve">That’s what the City of Seattle’s Anti-Bias Campaign is all about.” </w:t>
      </w:r>
    </w:p>
    <w:p w:rsidR="00A06E17" w:rsidRDefault="00A06E17" w:rsidP="00E57571">
      <w:pPr>
        <w:rPr>
          <w:rFonts w:asciiTheme="minorHAnsi" w:hAnsiTheme="minorHAnsi"/>
        </w:rPr>
      </w:pPr>
    </w:p>
    <w:p w:rsidR="00A06E17" w:rsidRPr="0003746B" w:rsidRDefault="00A06E17" w:rsidP="0003746B">
      <w:pPr>
        <w:pStyle w:val="ListParagraph"/>
        <w:numPr>
          <w:ilvl w:val="0"/>
          <w:numId w:val="22"/>
        </w:numPr>
        <w:rPr>
          <w:rFonts w:asciiTheme="minorHAnsi" w:hAnsiTheme="minorHAnsi"/>
        </w:rPr>
      </w:pPr>
      <w:r w:rsidRPr="0003746B">
        <w:rPr>
          <w:rFonts w:asciiTheme="minorHAnsi" w:hAnsiTheme="minorHAnsi"/>
        </w:rPr>
        <w:t>Report discriminatory harassment to SOCR by calling 206-233-7100.</w:t>
      </w:r>
    </w:p>
    <w:p w:rsidR="00A06E17" w:rsidRPr="0003746B" w:rsidRDefault="00A06E17" w:rsidP="0003746B">
      <w:pPr>
        <w:pStyle w:val="ListParagraph"/>
        <w:numPr>
          <w:ilvl w:val="0"/>
          <w:numId w:val="22"/>
        </w:numPr>
        <w:rPr>
          <w:rFonts w:asciiTheme="minorHAnsi" w:hAnsiTheme="minorHAnsi"/>
        </w:rPr>
      </w:pPr>
      <w:r w:rsidRPr="0003746B">
        <w:rPr>
          <w:rFonts w:asciiTheme="minorHAnsi" w:hAnsiTheme="minorHAnsi"/>
        </w:rPr>
        <w:t>Report bias-related crime to Seattle Police by calling 911.</w:t>
      </w:r>
    </w:p>
    <w:p w:rsidR="00A81D33" w:rsidRPr="00E57571" w:rsidRDefault="00A81D33" w:rsidP="0003746B">
      <w:pPr>
        <w:pStyle w:val="ListParagraph"/>
        <w:numPr>
          <w:ilvl w:val="0"/>
          <w:numId w:val="22"/>
        </w:numPr>
      </w:pPr>
      <w:r w:rsidRPr="0003746B">
        <w:rPr>
          <w:rFonts w:asciiTheme="minorHAnsi" w:hAnsiTheme="minorHAnsi"/>
        </w:rPr>
        <w:t xml:space="preserve">Visit the Seattle Police Department’s </w:t>
      </w:r>
      <w:hyperlink r:id="rId9" w:history="1">
        <w:r w:rsidRPr="0003746B">
          <w:rPr>
            <w:rStyle w:val="Hyperlink"/>
            <w:rFonts w:asciiTheme="minorHAnsi" w:hAnsiTheme="minorHAnsi"/>
          </w:rPr>
          <w:t>Bias/Hate Crime Data Dashboard</w:t>
        </w:r>
      </w:hyperlink>
      <w:r w:rsidRPr="0003746B">
        <w:rPr>
          <w:rFonts w:asciiTheme="minorHAnsi" w:hAnsiTheme="minorHAnsi"/>
        </w:rPr>
        <w:t>.</w:t>
      </w:r>
    </w:p>
    <w:sectPr w:rsidR="00A81D33" w:rsidRPr="00E57571" w:rsidSect="0095592C">
      <w:headerReference w:type="first" r:id="rId10"/>
      <w:footerReference w:type="first" r:id="rId11"/>
      <w:type w:val="continuous"/>
      <w:pgSz w:w="12240" w:h="15840" w:code="1"/>
      <w:pgMar w:top="1800" w:right="1800" w:bottom="1800" w:left="1800"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D8" w:rsidRDefault="004446D8">
      <w:r>
        <w:separator/>
      </w:r>
    </w:p>
  </w:endnote>
  <w:endnote w:type="continuationSeparator" w:id="0">
    <w:p w:rsidR="004446D8" w:rsidRDefault="0044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32" w:type="dxa"/>
      <w:tblLayout w:type="fixed"/>
      <w:tblLook w:val="0000" w:firstRow="0" w:lastRow="0" w:firstColumn="0" w:lastColumn="0" w:noHBand="0" w:noVBand="0"/>
    </w:tblPr>
    <w:tblGrid>
      <w:gridCol w:w="10080"/>
    </w:tblGrid>
    <w:tr w:rsidR="008F6683">
      <w:tc>
        <w:tcPr>
          <w:tcW w:w="10080" w:type="dxa"/>
        </w:tcPr>
        <w:p w:rsidR="008F6683" w:rsidRDefault="008F6683">
          <w:pPr>
            <w:pBdr>
              <w:top w:val="single" w:sz="4" w:space="1" w:color="0000FF"/>
            </w:pBdr>
            <w:tabs>
              <w:tab w:val="right" w:pos="8640"/>
            </w:tabs>
            <w:jc w:val="center"/>
            <w:rPr>
              <w:sz w:val="18"/>
            </w:rPr>
          </w:pPr>
          <w:smartTag w:uri="urn:schemas-microsoft-com:office:smarttags" w:element="address">
            <w:smartTag w:uri="urn:schemas-microsoft-com:office:smarttags" w:element="address">
              <w:smartTag w:uri="urn:schemas-microsoft-com:office:smarttags" w:element="Street">
                <w:r>
                  <w:rPr>
                    <w:sz w:val="18"/>
                  </w:rPr>
                  <w:t>810 Third Avenue, Suite 750</w:t>
                </w:r>
              </w:smartTag>
            </w:smartTag>
            <w:r>
              <w:rPr>
                <w:sz w:val="18"/>
              </w:rPr>
              <w:t xml:space="preserve">, </w:t>
            </w:r>
            <w:smartTag w:uri="urn:schemas-microsoft-com:office:smarttags" w:element="address">
              <w:r>
                <w:rPr>
                  <w:sz w:val="18"/>
                </w:rPr>
                <w:t>Seattle</w:t>
              </w:r>
            </w:smartTag>
            <w:r>
              <w:rPr>
                <w:sz w:val="18"/>
              </w:rPr>
              <w:t xml:space="preserve">, </w:t>
            </w:r>
            <w:smartTag w:uri="urn:schemas-microsoft-com:office:smarttags" w:element="address">
              <w:r>
                <w:rPr>
                  <w:sz w:val="18"/>
                </w:rPr>
                <w:t>WA</w:t>
              </w:r>
            </w:smartTag>
            <w:r>
              <w:rPr>
                <w:sz w:val="18"/>
              </w:rPr>
              <w:t xml:space="preserve"> </w:t>
            </w:r>
            <w:smartTag w:uri="urn:schemas-microsoft-com:office:smarttags" w:element="address">
              <w:r>
                <w:rPr>
                  <w:sz w:val="18"/>
                </w:rPr>
                <w:t>98104-1627</w:t>
              </w:r>
            </w:smartTag>
          </w:smartTag>
        </w:p>
        <w:p w:rsidR="008F6683" w:rsidRDefault="008F6683">
          <w:pPr>
            <w:tabs>
              <w:tab w:val="right" w:pos="8640"/>
            </w:tabs>
            <w:jc w:val="center"/>
            <w:rPr>
              <w:sz w:val="18"/>
            </w:rPr>
          </w:pPr>
          <w:r>
            <w:rPr>
              <w:sz w:val="18"/>
            </w:rPr>
            <w:t>Tel: (206) 684-4500, Fax: (206) 684-0332, TYY (206) 684-4503, website http://www.</w:t>
          </w:r>
          <w:r w:rsidR="002D1003">
            <w:rPr>
              <w:sz w:val="18"/>
            </w:rPr>
            <w:t>seattle.gov/laborstandards</w:t>
          </w:r>
        </w:p>
        <w:p w:rsidR="008F6683" w:rsidRDefault="008F6683">
          <w:pPr>
            <w:tabs>
              <w:tab w:val="right" w:pos="8640"/>
            </w:tabs>
            <w:jc w:val="center"/>
            <w:rPr>
              <w:sz w:val="18"/>
            </w:rPr>
          </w:pPr>
          <w:r>
            <w:rPr>
              <w:sz w:val="18"/>
            </w:rPr>
            <w:t xml:space="preserve">An equal opportunity - affirmative action employer. Accommodations for people with disabilities </w:t>
          </w:r>
          <w:r w:rsidR="00436EE3">
            <w:rPr>
              <w:sz w:val="18"/>
            </w:rPr>
            <w:t xml:space="preserve">and language interpretive services </w:t>
          </w:r>
          <w:r>
            <w:rPr>
              <w:sz w:val="18"/>
            </w:rPr>
            <w:t>provided upon request.</w:t>
          </w:r>
        </w:p>
      </w:tc>
    </w:tr>
  </w:tbl>
  <w:p w:rsidR="008F6683" w:rsidRDefault="008F6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D8" w:rsidRDefault="004446D8">
      <w:r>
        <w:separator/>
      </w:r>
    </w:p>
  </w:footnote>
  <w:footnote w:type="continuationSeparator" w:id="0">
    <w:p w:rsidR="004446D8" w:rsidRDefault="0044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683" w:rsidRDefault="008F6683">
    <w:pPr>
      <w:tabs>
        <w:tab w:val="right" w:pos="8640"/>
      </w:tabs>
      <w:ind w:hanging="360"/>
    </w:pPr>
    <w:r>
      <w:tab/>
    </w:r>
    <w:r w:rsidR="006714CD">
      <w:rPr>
        <w:noProof/>
      </w:rPr>
      <w:drawing>
        <wp:inline distT="0" distB="0" distL="0" distR="0">
          <wp:extent cx="3547872" cy="786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R_logo_cropped-01.jpg"/>
                  <pic:cNvPicPr/>
                </pic:nvPicPr>
                <pic:blipFill>
                  <a:blip r:embed="rId1"/>
                  <a:stretch>
                    <a:fillRect/>
                  </a:stretch>
                </pic:blipFill>
                <pic:spPr>
                  <a:xfrm>
                    <a:off x="0" y="0"/>
                    <a:ext cx="3547872" cy="786384"/>
                  </a:xfrm>
                  <a:prstGeom prst="rect">
                    <a:avLst/>
                  </a:prstGeom>
                </pic:spPr>
              </pic:pic>
            </a:graphicData>
          </a:graphic>
        </wp:inline>
      </w:drawing>
    </w:r>
  </w:p>
  <w:tbl>
    <w:tblPr>
      <w:tblW w:w="0" w:type="auto"/>
      <w:tblInd w:w="-342" w:type="dxa"/>
      <w:tblLayout w:type="fixed"/>
      <w:tblLook w:val="0000" w:firstRow="0" w:lastRow="0" w:firstColumn="0" w:lastColumn="0" w:noHBand="0" w:noVBand="0"/>
    </w:tblPr>
    <w:tblGrid>
      <w:gridCol w:w="270"/>
      <w:gridCol w:w="9630"/>
    </w:tblGrid>
    <w:tr w:rsidR="008F6683" w:rsidTr="006714CD">
      <w:trPr>
        <w:cantSplit/>
        <w:trHeight w:val="270"/>
      </w:trPr>
      <w:tc>
        <w:tcPr>
          <w:tcW w:w="270" w:type="dxa"/>
          <w:vMerge w:val="restart"/>
        </w:tcPr>
        <w:p w:rsidR="008F6683" w:rsidRDefault="008F6683">
          <w:pPr>
            <w:tabs>
              <w:tab w:val="right" w:pos="8640"/>
            </w:tabs>
            <w:rPr>
              <w:rFonts w:ascii="Helvetica" w:hAnsi="Helvetica"/>
              <w:sz w:val="16"/>
            </w:rPr>
          </w:pPr>
        </w:p>
      </w:tc>
      <w:tc>
        <w:tcPr>
          <w:tcW w:w="9630" w:type="dxa"/>
          <w:tcBorders>
            <w:bottom w:val="single" w:sz="6" w:space="0" w:color="0000FF"/>
          </w:tcBorders>
        </w:tcPr>
        <w:p w:rsidR="006714CD" w:rsidRPr="006714CD" w:rsidRDefault="006714CD" w:rsidP="006714CD"/>
      </w:tc>
    </w:tr>
    <w:tr w:rsidR="008F6683">
      <w:trPr>
        <w:cantSplit/>
      </w:trPr>
      <w:tc>
        <w:tcPr>
          <w:tcW w:w="270" w:type="dxa"/>
          <w:vMerge/>
        </w:tcPr>
        <w:p w:rsidR="008F6683" w:rsidRDefault="008F6683">
          <w:pPr>
            <w:tabs>
              <w:tab w:val="right" w:pos="8640"/>
            </w:tabs>
            <w:rPr>
              <w:rFonts w:ascii="Helvetica" w:hAnsi="Helvetica"/>
              <w:sz w:val="16"/>
            </w:rPr>
          </w:pPr>
        </w:p>
      </w:tc>
      <w:tc>
        <w:tcPr>
          <w:tcW w:w="9630" w:type="dxa"/>
        </w:tcPr>
        <w:p w:rsidR="006714CD" w:rsidRDefault="006714CD">
          <w:pPr>
            <w:tabs>
              <w:tab w:val="right" w:pos="8640"/>
            </w:tabs>
            <w:rPr>
              <w:color w:val="0000FF"/>
              <w:sz w:val="16"/>
            </w:rPr>
          </w:pPr>
        </w:p>
        <w:p w:rsidR="008F6683" w:rsidRDefault="0091452E">
          <w:pPr>
            <w:tabs>
              <w:tab w:val="right" w:pos="8640"/>
            </w:tabs>
            <w:rPr>
              <w:color w:val="0000FF"/>
              <w:sz w:val="16"/>
            </w:rPr>
          </w:pPr>
          <w:r>
            <w:rPr>
              <w:color w:val="0000FF"/>
              <w:sz w:val="16"/>
            </w:rPr>
            <w:t>Ed</w:t>
          </w:r>
          <w:r w:rsidR="004907AC">
            <w:rPr>
              <w:color w:val="0000FF"/>
              <w:sz w:val="16"/>
            </w:rPr>
            <w:t>ward B.</w:t>
          </w:r>
          <w:r>
            <w:rPr>
              <w:color w:val="0000FF"/>
              <w:sz w:val="16"/>
            </w:rPr>
            <w:t xml:space="preserve"> Murray</w:t>
          </w:r>
          <w:r w:rsidR="008F6683">
            <w:rPr>
              <w:color w:val="0000FF"/>
              <w:sz w:val="16"/>
            </w:rPr>
            <w:t>, Mayor</w:t>
          </w:r>
        </w:p>
        <w:p w:rsidR="006714CD" w:rsidRPr="006714CD" w:rsidRDefault="006714CD">
          <w:pPr>
            <w:tabs>
              <w:tab w:val="right" w:pos="8640"/>
            </w:tabs>
            <w:rPr>
              <w:b/>
              <w:sz w:val="14"/>
            </w:rPr>
          </w:pPr>
        </w:p>
        <w:p w:rsidR="008F6683" w:rsidRDefault="004210FF">
          <w:pPr>
            <w:pStyle w:val="Footer"/>
            <w:tabs>
              <w:tab w:val="clear" w:pos="4320"/>
              <w:tab w:val="clear" w:pos="8640"/>
            </w:tabs>
            <w:rPr>
              <w:sz w:val="20"/>
            </w:rPr>
          </w:pPr>
          <w:r>
            <w:rPr>
              <w:sz w:val="20"/>
            </w:rPr>
            <w:t>Patricia Lally,</w:t>
          </w:r>
          <w:r w:rsidR="001172D8">
            <w:rPr>
              <w:sz w:val="20"/>
            </w:rPr>
            <w:t xml:space="preserve"> Director </w:t>
          </w:r>
        </w:p>
      </w:tc>
    </w:tr>
    <w:tr w:rsidR="001172D8">
      <w:trPr>
        <w:cantSplit/>
      </w:trPr>
      <w:tc>
        <w:tcPr>
          <w:tcW w:w="270" w:type="dxa"/>
        </w:tcPr>
        <w:p w:rsidR="001172D8" w:rsidRDefault="001172D8">
          <w:pPr>
            <w:tabs>
              <w:tab w:val="right" w:pos="8640"/>
            </w:tabs>
            <w:rPr>
              <w:rFonts w:ascii="Helvetica" w:hAnsi="Helvetica"/>
              <w:sz w:val="16"/>
            </w:rPr>
          </w:pPr>
        </w:p>
      </w:tc>
      <w:tc>
        <w:tcPr>
          <w:tcW w:w="9630" w:type="dxa"/>
        </w:tcPr>
        <w:p w:rsidR="001172D8" w:rsidRDefault="001172D8">
          <w:pPr>
            <w:tabs>
              <w:tab w:val="right" w:pos="8640"/>
            </w:tabs>
            <w:rPr>
              <w:color w:val="0000FF"/>
              <w:sz w:val="16"/>
            </w:rPr>
          </w:pPr>
        </w:p>
      </w:tc>
    </w:tr>
  </w:tbl>
  <w:p w:rsidR="008F6683" w:rsidRPr="006714CD" w:rsidRDefault="008F6683" w:rsidP="004D06C2">
    <w:pPr>
      <w:tabs>
        <w:tab w:val="right" w:pos="8640"/>
      </w:tabs>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012"/>
    <w:multiLevelType w:val="hybridMultilevel"/>
    <w:tmpl w:val="DA5A6A3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F64CD0"/>
    <w:multiLevelType w:val="hybridMultilevel"/>
    <w:tmpl w:val="2998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D5ED4"/>
    <w:multiLevelType w:val="hybridMultilevel"/>
    <w:tmpl w:val="50A2AD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C3CE9"/>
    <w:multiLevelType w:val="multilevel"/>
    <w:tmpl w:val="D90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0458A"/>
    <w:multiLevelType w:val="multilevel"/>
    <w:tmpl w:val="1EDE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350EB"/>
    <w:multiLevelType w:val="hybridMultilevel"/>
    <w:tmpl w:val="FAD0964C"/>
    <w:lvl w:ilvl="0" w:tplc="0409000F">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8E7FC3"/>
    <w:multiLevelType w:val="hybridMultilevel"/>
    <w:tmpl w:val="1EBA1C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FE11B2"/>
    <w:multiLevelType w:val="multilevel"/>
    <w:tmpl w:val="2E24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E2FA6"/>
    <w:multiLevelType w:val="multilevel"/>
    <w:tmpl w:val="7F429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B2147"/>
    <w:multiLevelType w:val="hybridMultilevel"/>
    <w:tmpl w:val="C7A46F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4372668"/>
    <w:multiLevelType w:val="hybridMultilevel"/>
    <w:tmpl w:val="88D4CB3C"/>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1" w15:restartNumberingAfterBreak="0">
    <w:nsid w:val="4786103B"/>
    <w:multiLevelType w:val="hybridMultilevel"/>
    <w:tmpl w:val="B3A2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D45DF"/>
    <w:multiLevelType w:val="hybridMultilevel"/>
    <w:tmpl w:val="4F14316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40D3AE0"/>
    <w:multiLevelType w:val="hybridMultilevel"/>
    <w:tmpl w:val="D820D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E26BF4"/>
    <w:multiLevelType w:val="hybridMultilevel"/>
    <w:tmpl w:val="8F44AD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2A81EE3"/>
    <w:multiLevelType w:val="hybridMultilevel"/>
    <w:tmpl w:val="68B09ECC"/>
    <w:lvl w:ilvl="0" w:tplc="03FE89A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EE438F"/>
    <w:multiLevelType w:val="multilevel"/>
    <w:tmpl w:val="2B109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A5A21"/>
    <w:multiLevelType w:val="hybridMultilevel"/>
    <w:tmpl w:val="E87ECBF2"/>
    <w:lvl w:ilvl="0" w:tplc="F3801DF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E02DBC"/>
    <w:multiLevelType w:val="singleLevel"/>
    <w:tmpl w:val="88327828"/>
    <w:lvl w:ilvl="0">
      <w:start w:val="1"/>
      <w:numFmt w:val="decimal"/>
      <w:lvlText w:val="%1."/>
      <w:lvlJc w:val="left"/>
      <w:pPr>
        <w:tabs>
          <w:tab w:val="num" w:pos="720"/>
        </w:tabs>
        <w:ind w:left="720" w:hanging="720"/>
      </w:pPr>
      <w:rPr>
        <w:rFonts w:cs="Times New Roman" w:hint="default"/>
      </w:rPr>
    </w:lvl>
  </w:abstractNum>
  <w:abstractNum w:abstractNumId="19" w15:restartNumberingAfterBreak="0">
    <w:nsid w:val="7A531DB0"/>
    <w:multiLevelType w:val="hybridMultilevel"/>
    <w:tmpl w:val="5D947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840E3E"/>
    <w:multiLevelType w:val="multilevel"/>
    <w:tmpl w:val="22D6C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680EB5"/>
    <w:multiLevelType w:val="multilevel"/>
    <w:tmpl w:val="B4B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4"/>
  </w:num>
  <w:num w:numId="4">
    <w:abstractNumId w:val="6"/>
  </w:num>
  <w:num w:numId="5">
    <w:abstractNumId w:val="18"/>
  </w:num>
  <w:num w:numId="6">
    <w:abstractNumId w:val="12"/>
  </w:num>
  <w:num w:numId="7">
    <w:abstractNumId w:val="10"/>
  </w:num>
  <w:num w:numId="8">
    <w:abstractNumId w:val="1"/>
  </w:num>
  <w:num w:numId="9">
    <w:abstractNumId w:val="17"/>
  </w:num>
  <w:num w:numId="10">
    <w:abstractNumId w:val="15"/>
  </w:num>
  <w:num w:numId="11">
    <w:abstractNumId w:val="11"/>
  </w:num>
  <w:num w:numId="12">
    <w:abstractNumId w:val="13"/>
  </w:num>
  <w:num w:numId="13">
    <w:abstractNumId w:val="21"/>
  </w:num>
  <w:num w:numId="14">
    <w:abstractNumId w:val="7"/>
  </w:num>
  <w:num w:numId="15">
    <w:abstractNumId w:val="3"/>
  </w:num>
  <w:num w:numId="16">
    <w:abstractNumId w:val="4"/>
  </w:num>
  <w:num w:numId="17">
    <w:abstractNumId w:val="20"/>
  </w:num>
  <w:num w:numId="18">
    <w:abstractNumId w:val="16"/>
  </w:num>
  <w:num w:numId="19">
    <w:abstractNumId w:val="8"/>
  </w:num>
  <w:num w:numId="20">
    <w:abstractNumId w:val="9"/>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0"/>
    <w:rsid w:val="0000512E"/>
    <w:rsid w:val="00010F5C"/>
    <w:rsid w:val="00011854"/>
    <w:rsid w:val="00023248"/>
    <w:rsid w:val="00026CEF"/>
    <w:rsid w:val="0003746B"/>
    <w:rsid w:val="00046183"/>
    <w:rsid w:val="000561E9"/>
    <w:rsid w:val="00067767"/>
    <w:rsid w:val="00085997"/>
    <w:rsid w:val="00091126"/>
    <w:rsid w:val="00091A44"/>
    <w:rsid w:val="00092C8F"/>
    <w:rsid w:val="00093452"/>
    <w:rsid w:val="000969DC"/>
    <w:rsid w:val="00096A30"/>
    <w:rsid w:val="00097CDC"/>
    <w:rsid w:val="000A15AA"/>
    <w:rsid w:val="000A336B"/>
    <w:rsid w:val="000A3394"/>
    <w:rsid w:val="000A360E"/>
    <w:rsid w:val="000A49A0"/>
    <w:rsid w:val="000A72A5"/>
    <w:rsid w:val="000A7D0C"/>
    <w:rsid w:val="000B1B39"/>
    <w:rsid w:val="000B2A60"/>
    <w:rsid w:val="000B4170"/>
    <w:rsid w:val="000B71D3"/>
    <w:rsid w:val="000B751B"/>
    <w:rsid w:val="000D54DB"/>
    <w:rsid w:val="00100E7F"/>
    <w:rsid w:val="001172D8"/>
    <w:rsid w:val="00123026"/>
    <w:rsid w:val="0014113C"/>
    <w:rsid w:val="001541F9"/>
    <w:rsid w:val="00160958"/>
    <w:rsid w:val="00161A65"/>
    <w:rsid w:val="00162ABB"/>
    <w:rsid w:val="0017054C"/>
    <w:rsid w:val="00183B64"/>
    <w:rsid w:val="001906F1"/>
    <w:rsid w:val="00192A0A"/>
    <w:rsid w:val="00192C3A"/>
    <w:rsid w:val="00193257"/>
    <w:rsid w:val="001A58D9"/>
    <w:rsid w:val="001B4741"/>
    <w:rsid w:val="001C53AB"/>
    <w:rsid w:val="001C6D12"/>
    <w:rsid w:val="001D3FDB"/>
    <w:rsid w:val="001E190C"/>
    <w:rsid w:val="001E49FD"/>
    <w:rsid w:val="001E7AC6"/>
    <w:rsid w:val="001F16AB"/>
    <w:rsid w:val="001F2D68"/>
    <w:rsid w:val="0020035E"/>
    <w:rsid w:val="00201B99"/>
    <w:rsid w:val="00202365"/>
    <w:rsid w:val="00204CBE"/>
    <w:rsid w:val="00205BFA"/>
    <w:rsid w:val="00211D5B"/>
    <w:rsid w:val="0021204D"/>
    <w:rsid w:val="00224290"/>
    <w:rsid w:val="00235270"/>
    <w:rsid w:val="002359CE"/>
    <w:rsid w:val="00244D38"/>
    <w:rsid w:val="0024598A"/>
    <w:rsid w:val="002518A1"/>
    <w:rsid w:val="0025277F"/>
    <w:rsid w:val="002537F5"/>
    <w:rsid w:val="00257374"/>
    <w:rsid w:val="002576EB"/>
    <w:rsid w:val="00260947"/>
    <w:rsid w:val="002628C6"/>
    <w:rsid w:val="0026363D"/>
    <w:rsid w:val="00265C99"/>
    <w:rsid w:val="00274D10"/>
    <w:rsid w:val="00276940"/>
    <w:rsid w:val="0027778F"/>
    <w:rsid w:val="002807E3"/>
    <w:rsid w:val="002859D2"/>
    <w:rsid w:val="002935E6"/>
    <w:rsid w:val="002963A8"/>
    <w:rsid w:val="002A49C3"/>
    <w:rsid w:val="002B12E4"/>
    <w:rsid w:val="002B5B6B"/>
    <w:rsid w:val="002C1B53"/>
    <w:rsid w:val="002C5001"/>
    <w:rsid w:val="002D1003"/>
    <w:rsid w:val="002D1045"/>
    <w:rsid w:val="002D5CCE"/>
    <w:rsid w:val="002E3A66"/>
    <w:rsid w:val="002E3EA2"/>
    <w:rsid w:val="002E4C17"/>
    <w:rsid w:val="002F0D1C"/>
    <w:rsid w:val="002F6CF9"/>
    <w:rsid w:val="00303A8C"/>
    <w:rsid w:val="00305DC4"/>
    <w:rsid w:val="00315BF0"/>
    <w:rsid w:val="00326DD9"/>
    <w:rsid w:val="00331603"/>
    <w:rsid w:val="003372AE"/>
    <w:rsid w:val="00337398"/>
    <w:rsid w:val="00341E74"/>
    <w:rsid w:val="00345AAA"/>
    <w:rsid w:val="00345C15"/>
    <w:rsid w:val="003579B2"/>
    <w:rsid w:val="00361BF4"/>
    <w:rsid w:val="0036775E"/>
    <w:rsid w:val="00367B4F"/>
    <w:rsid w:val="003746FB"/>
    <w:rsid w:val="003803E6"/>
    <w:rsid w:val="00382393"/>
    <w:rsid w:val="0038292A"/>
    <w:rsid w:val="00386510"/>
    <w:rsid w:val="00395E0D"/>
    <w:rsid w:val="003A08EF"/>
    <w:rsid w:val="003A27F4"/>
    <w:rsid w:val="003A2FA6"/>
    <w:rsid w:val="003B3F58"/>
    <w:rsid w:val="003C2EE8"/>
    <w:rsid w:val="003C2F0B"/>
    <w:rsid w:val="003D1C89"/>
    <w:rsid w:val="003D3E03"/>
    <w:rsid w:val="003D51AB"/>
    <w:rsid w:val="003E45A9"/>
    <w:rsid w:val="003F165C"/>
    <w:rsid w:val="00400FCE"/>
    <w:rsid w:val="004015FD"/>
    <w:rsid w:val="00402717"/>
    <w:rsid w:val="00404F9D"/>
    <w:rsid w:val="004051ED"/>
    <w:rsid w:val="00414DD0"/>
    <w:rsid w:val="004155A7"/>
    <w:rsid w:val="00415F6C"/>
    <w:rsid w:val="00420D56"/>
    <w:rsid w:val="004210FF"/>
    <w:rsid w:val="00430FDD"/>
    <w:rsid w:val="0043462F"/>
    <w:rsid w:val="00436EE3"/>
    <w:rsid w:val="00437377"/>
    <w:rsid w:val="0043795D"/>
    <w:rsid w:val="004446D8"/>
    <w:rsid w:val="00447F65"/>
    <w:rsid w:val="00450B3B"/>
    <w:rsid w:val="00454A59"/>
    <w:rsid w:val="00457123"/>
    <w:rsid w:val="00460D7E"/>
    <w:rsid w:val="00461D03"/>
    <w:rsid w:val="0046715F"/>
    <w:rsid w:val="0047149A"/>
    <w:rsid w:val="0047467C"/>
    <w:rsid w:val="00476A31"/>
    <w:rsid w:val="004814A9"/>
    <w:rsid w:val="0048743F"/>
    <w:rsid w:val="004903A0"/>
    <w:rsid w:val="004907AC"/>
    <w:rsid w:val="00494949"/>
    <w:rsid w:val="00495770"/>
    <w:rsid w:val="004A1057"/>
    <w:rsid w:val="004B395B"/>
    <w:rsid w:val="004C409F"/>
    <w:rsid w:val="004D06C2"/>
    <w:rsid w:val="004D5479"/>
    <w:rsid w:val="004D7A89"/>
    <w:rsid w:val="004D7EDA"/>
    <w:rsid w:val="004E2353"/>
    <w:rsid w:val="004E28F1"/>
    <w:rsid w:val="004E2981"/>
    <w:rsid w:val="004E3315"/>
    <w:rsid w:val="004E521C"/>
    <w:rsid w:val="004E5631"/>
    <w:rsid w:val="004F2584"/>
    <w:rsid w:val="004F4D95"/>
    <w:rsid w:val="0051642A"/>
    <w:rsid w:val="00517194"/>
    <w:rsid w:val="00517334"/>
    <w:rsid w:val="005261D7"/>
    <w:rsid w:val="005304AC"/>
    <w:rsid w:val="00536015"/>
    <w:rsid w:val="00544333"/>
    <w:rsid w:val="005505E1"/>
    <w:rsid w:val="005553AD"/>
    <w:rsid w:val="00575C01"/>
    <w:rsid w:val="00590312"/>
    <w:rsid w:val="005932D7"/>
    <w:rsid w:val="00594BD5"/>
    <w:rsid w:val="00594CF2"/>
    <w:rsid w:val="005A07CE"/>
    <w:rsid w:val="005B4EBC"/>
    <w:rsid w:val="005B560B"/>
    <w:rsid w:val="005C512E"/>
    <w:rsid w:val="005D0138"/>
    <w:rsid w:val="005D4307"/>
    <w:rsid w:val="005F1EDF"/>
    <w:rsid w:val="005F3D9C"/>
    <w:rsid w:val="00601AF2"/>
    <w:rsid w:val="006104F6"/>
    <w:rsid w:val="00610DFE"/>
    <w:rsid w:val="00615DE0"/>
    <w:rsid w:val="00617747"/>
    <w:rsid w:val="00634C88"/>
    <w:rsid w:val="00636BD4"/>
    <w:rsid w:val="00647226"/>
    <w:rsid w:val="006515DF"/>
    <w:rsid w:val="006601D8"/>
    <w:rsid w:val="00663F93"/>
    <w:rsid w:val="006714CD"/>
    <w:rsid w:val="00674486"/>
    <w:rsid w:val="0067686E"/>
    <w:rsid w:val="00684C4D"/>
    <w:rsid w:val="00691060"/>
    <w:rsid w:val="00691FE5"/>
    <w:rsid w:val="00692A77"/>
    <w:rsid w:val="00694963"/>
    <w:rsid w:val="006954B1"/>
    <w:rsid w:val="006A1052"/>
    <w:rsid w:val="006A163B"/>
    <w:rsid w:val="006A6464"/>
    <w:rsid w:val="006C2215"/>
    <w:rsid w:val="006D0F5F"/>
    <w:rsid w:val="006D2A64"/>
    <w:rsid w:val="006D2C9C"/>
    <w:rsid w:val="006E56E5"/>
    <w:rsid w:val="006F09FD"/>
    <w:rsid w:val="006F3A69"/>
    <w:rsid w:val="006F4F03"/>
    <w:rsid w:val="006F6F7D"/>
    <w:rsid w:val="00704612"/>
    <w:rsid w:val="00705540"/>
    <w:rsid w:val="0070556D"/>
    <w:rsid w:val="00707B21"/>
    <w:rsid w:val="00710F5E"/>
    <w:rsid w:val="007148C7"/>
    <w:rsid w:val="00717A21"/>
    <w:rsid w:val="00727B82"/>
    <w:rsid w:val="00732CF4"/>
    <w:rsid w:val="00733873"/>
    <w:rsid w:val="00733A1E"/>
    <w:rsid w:val="0073433E"/>
    <w:rsid w:val="007349A7"/>
    <w:rsid w:val="00740168"/>
    <w:rsid w:val="00743963"/>
    <w:rsid w:val="0074513C"/>
    <w:rsid w:val="00754646"/>
    <w:rsid w:val="00763876"/>
    <w:rsid w:val="00763D95"/>
    <w:rsid w:val="00791596"/>
    <w:rsid w:val="007A522F"/>
    <w:rsid w:val="007B6BB1"/>
    <w:rsid w:val="007B7EBA"/>
    <w:rsid w:val="007C0BF7"/>
    <w:rsid w:val="007D348B"/>
    <w:rsid w:val="007D4330"/>
    <w:rsid w:val="007D4E99"/>
    <w:rsid w:val="007F6442"/>
    <w:rsid w:val="007F7B50"/>
    <w:rsid w:val="008057DF"/>
    <w:rsid w:val="008106A6"/>
    <w:rsid w:val="00817B06"/>
    <w:rsid w:val="00822328"/>
    <w:rsid w:val="00834D1D"/>
    <w:rsid w:val="00834D7B"/>
    <w:rsid w:val="00836288"/>
    <w:rsid w:val="0084030C"/>
    <w:rsid w:val="00842A07"/>
    <w:rsid w:val="00844A14"/>
    <w:rsid w:val="0084684A"/>
    <w:rsid w:val="00857AA8"/>
    <w:rsid w:val="008622BD"/>
    <w:rsid w:val="00862A71"/>
    <w:rsid w:val="00862C0C"/>
    <w:rsid w:val="00865EA9"/>
    <w:rsid w:val="00866584"/>
    <w:rsid w:val="00870AB0"/>
    <w:rsid w:val="00891A1F"/>
    <w:rsid w:val="008947D7"/>
    <w:rsid w:val="008956C6"/>
    <w:rsid w:val="008A26A3"/>
    <w:rsid w:val="008A34B8"/>
    <w:rsid w:val="008B23BC"/>
    <w:rsid w:val="008C0A95"/>
    <w:rsid w:val="008C16B1"/>
    <w:rsid w:val="008C5CF7"/>
    <w:rsid w:val="008E3C08"/>
    <w:rsid w:val="008E5CA5"/>
    <w:rsid w:val="008F6683"/>
    <w:rsid w:val="00900957"/>
    <w:rsid w:val="009122DD"/>
    <w:rsid w:val="0091452E"/>
    <w:rsid w:val="009159D2"/>
    <w:rsid w:val="0091781C"/>
    <w:rsid w:val="009231D4"/>
    <w:rsid w:val="00923525"/>
    <w:rsid w:val="00925239"/>
    <w:rsid w:val="00941C05"/>
    <w:rsid w:val="0094272F"/>
    <w:rsid w:val="00953B97"/>
    <w:rsid w:val="0095592C"/>
    <w:rsid w:val="00957C7B"/>
    <w:rsid w:val="00957FF8"/>
    <w:rsid w:val="00963541"/>
    <w:rsid w:val="00970832"/>
    <w:rsid w:val="00973A63"/>
    <w:rsid w:val="0098211B"/>
    <w:rsid w:val="00985671"/>
    <w:rsid w:val="00987CFA"/>
    <w:rsid w:val="009934EB"/>
    <w:rsid w:val="009938F6"/>
    <w:rsid w:val="009A0A43"/>
    <w:rsid w:val="009C12D9"/>
    <w:rsid w:val="009C15DF"/>
    <w:rsid w:val="009C3D1E"/>
    <w:rsid w:val="009C61BE"/>
    <w:rsid w:val="009C7EB0"/>
    <w:rsid w:val="009D194A"/>
    <w:rsid w:val="009D5E7F"/>
    <w:rsid w:val="009E0CDD"/>
    <w:rsid w:val="009E318D"/>
    <w:rsid w:val="009E6CE8"/>
    <w:rsid w:val="009E7D18"/>
    <w:rsid w:val="009E7F56"/>
    <w:rsid w:val="009F32E6"/>
    <w:rsid w:val="00A03AFF"/>
    <w:rsid w:val="00A04C47"/>
    <w:rsid w:val="00A056D5"/>
    <w:rsid w:val="00A06E17"/>
    <w:rsid w:val="00A120EB"/>
    <w:rsid w:val="00A21F17"/>
    <w:rsid w:val="00A625CF"/>
    <w:rsid w:val="00A74761"/>
    <w:rsid w:val="00A81D33"/>
    <w:rsid w:val="00A875F8"/>
    <w:rsid w:val="00A937EE"/>
    <w:rsid w:val="00A949C0"/>
    <w:rsid w:val="00AA7501"/>
    <w:rsid w:val="00AB00B9"/>
    <w:rsid w:val="00AB5A7D"/>
    <w:rsid w:val="00AD08E0"/>
    <w:rsid w:val="00AD49CC"/>
    <w:rsid w:val="00AE0740"/>
    <w:rsid w:val="00AF12E5"/>
    <w:rsid w:val="00AF1409"/>
    <w:rsid w:val="00AF7B9D"/>
    <w:rsid w:val="00B06D39"/>
    <w:rsid w:val="00B10CA1"/>
    <w:rsid w:val="00B1118B"/>
    <w:rsid w:val="00B15FC6"/>
    <w:rsid w:val="00B20ADB"/>
    <w:rsid w:val="00B22DBE"/>
    <w:rsid w:val="00B25C98"/>
    <w:rsid w:val="00B50A90"/>
    <w:rsid w:val="00B62E7B"/>
    <w:rsid w:val="00B72567"/>
    <w:rsid w:val="00B73EA9"/>
    <w:rsid w:val="00B74C55"/>
    <w:rsid w:val="00B75D60"/>
    <w:rsid w:val="00B805F6"/>
    <w:rsid w:val="00B91113"/>
    <w:rsid w:val="00B91452"/>
    <w:rsid w:val="00B915DD"/>
    <w:rsid w:val="00B91921"/>
    <w:rsid w:val="00B94FF9"/>
    <w:rsid w:val="00BA3C12"/>
    <w:rsid w:val="00BA58AE"/>
    <w:rsid w:val="00BA613B"/>
    <w:rsid w:val="00BA65D0"/>
    <w:rsid w:val="00BB2999"/>
    <w:rsid w:val="00BB413F"/>
    <w:rsid w:val="00BC4F22"/>
    <w:rsid w:val="00BC7FE7"/>
    <w:rsid w:val="00BD32F1"/>
    <w:rsid w:val="00BD6B9B"/>
    <w:rsid w:val="00BE0721"/>
    <w:rsid w:val="00BE116A"/>
    <w:rsid w:val="00BE22A8"/>
    <w:rsid w:val="00BE2A87"/>
    <w:rsid w:val="00BE4A32"/>
    <w:rsid w:val="00BF20CA"/>
    <w:rsid w:val="00BF31E7"/>
    <w:rsid w:val="00BF390D"/>
    <w:rsid w:val="00BF3B16"/>
    <w:rsid w:val="00C00771"/>
    <w:rsid w:val="00C00AF8"/>
    <w:rsid w:val="00C0421E"/>
    <w:rsid w:val="00C0706A"/>
    <w:rsid w:val="00C20F2C"/>
    <w:rsid w:val="00C25C0A"/>
    <w:rsid w:val="00C2630C"/>
    <w:rsid w:val="00C318F1"/>
    <w:rsid w:val="00C32391"/>
    <w:rsid w:val="00C36144"/>
    <w:rsid w:val="00C421FD"/>
    <w:rsid w:val="00C4628D"/>
    <w:rsid w:val="00C46B43"/>
    <w:rsid w:val="00C6649E"/>
    <w:rsid w:val="00C672CE"/>
    <w:rsid w:val="00C67C0A"/>
    <w:rsid w:val="00C81471"/>
    <w:rsid w:val="00C828CA"/>
    <w:rsid w:val="00C83AF5"/>
    <w:rsid w:val="00C85760"/>
    <w:rsid w:val="00CA424E"/>
    <w:rsid w:val="00CA482D"/>
    <w:rsid w:val="00CB1BA0"/>
    <w:rsid w:val="00CB3D06"/>
    <w:rsid w:val="00CB617C"/>
    <w:rsid w:val="00CB7C89"/>
    <w:rsid w:val="00CC0D38"/>
    <w:rsid w:val="00CC0DB3"/>
    <w:rsid w:val="00CC2A55"/>
    <w:rsid w:val="00CC4159"/>
    <w:rsid w:val="00CC4844"/>
    <w:rsid w:val="00CC4E1E"/>
    <w:rsid w:val="00CC5069"/>
    <w:rsid w:val="00CD5277"/>
    <w:rsid w:val="00CD540C"/>
    <w:rsid w:val="00CF1B6A"/>
    <w:rsid w:val="00D027DB"/>
    <w:rsid w:val="00D027EA"/>
    <w:rsid w:val="00D1437C"/>
    <w:rsid w:val="00D16AB5"/>
    <w:rsid w:val="00D33762"/>
    <w:rsid w:val="00D46C48"/>
    <w:rsid w:val="00D60378"/>
    <w:rsid w:val="00D62D88"/>
    <w:rsid w:val="00D663CE"/>
    <w:rsid w:val="00D70AE7"/>
    <w:rsid w:val="00D731D5"/>
    <w:rsid w:val="00D808A0"/>
    <w:rsid w:val="00D8303E"/>
    <w:rsid w:val="00DB49FE"/>
    <w:rsid w:val="00DB72DF"/>
    <w:rsid w:val="00DD67B1"/>
    <w:rsid w:val="00DD6CEE"/>
    <w:rsid w:val="00DF13BF"/>
    <w:rsid w:val="00DF4492"/>
    <w:rsid w:val="00E06A87"/>
    <w:rsid w:val="00E1613B"/>
    <w:rsid w:val="00E20B98"/>
    <w:rsid w:val="00E359A9"/>
    <w:rsid w:val="00E35B74"/>
    <w:rsid w:val="00E36AA9"/>
    <w:rsid w:val="00E414A8"/>
    <w:rsid w:val="00E55011"/>
    <w:rsid w:val="00E5682E"/>
    <w:rsid w:val="00E57571"/>
    <w:rsid w:val="00E578DA"/>
    <w:rsid w:val="00E57D69"/>
    <w:rsid w:val="00E62D8C"/>
    <w:rsid w:val="00E66552"/>
    <w:rsid w:val="00E674BE"/>
    <w:rsid w:val="00E7056D"/>
    <w:rsid w:val="00E714EF"/>
    <w:rsid w:val="00E85958"/>
    <w:rsid w:val="00E902C2"/>
    <w:rsid w:val="00E90639"/>
    <w:rsid w:val="00E955C9"/>
    <w:rsid w:val="00EA2F37"/>
    <w:rsid w:val="00EA6742"/>
    <w:rsid w:val="00EB3159"/>
    <w:rsid w:val="00EB6198"/>
    <w:rsid w:val="00EC22F3"/>
    <w:rsid w:val="00EC3984"/>
    <w:rsid w:val="00EC6822"/>
    <w:rsid w:val="00ED1B14"/>
    <w:rsid w:val="00ED29D2"/>
    <w:rsid w:val="00ED59A9"/>
    <w:rsid w:val="00EE0526"/>
    <w:rsid w:val="00EF16E3"/>
    <w:rsid w:val="00F029CE"/>
    <w:rsid w:val="00F02A5F"/>
    <w:rsid w:val="00F0320C"/>
    <w:rsid w:val="00F05F6D"/>
    <w:rsid w:val="00F15D52"/>
    <w:rsid w:val="00F236EA"/>
    <w:rsid w:val="00F24F09"/>
    <w:rsid w:val="00F26482"/>
    <w:rsid w:val="00F36188"/>
    <w:rsid w:val="00F36DA3"/>
    <w:rsid w:val="00F36E61"/>
    <w:rsid w:val="00F50DA2"/>
    <w:rsid w:val="00F7261E"/>
    <w:rsid w:val="00F8401B"/>
    <w:rsid w:val="00F854A2"/>
    <w:rsid w:val="00F93C7F"/>
    <w:rsid w:val="00FA27E7"/>
    <w:rsid w:val="00FC10F0"/>
    <w:rsid w:val="00FC1BCC"/>
    <w:rsid w:val="00FD2458"/>
    <w:rsid w:val="00FF0826"/>
    <w:rsid w:val="00FF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4B007E16-D7BB-4574-943B-FF7FA53D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4"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sfc"/>
    <w:qFormat/>
    <w:rsid w:val="00337398"/>
    <w:rPr>
      <w:rFonts w:ascii="Arial" w:hAnsi="Arial"/>
      <w:sz w:val="24"/>
      <w:szCs w:val="20"/>
    </w:rPr>
  </w:style>
  <w:style w:type="paragraph" w:styleId="Heading1">
    <w:name w:val="heading 1"/>
    <w:basedOn w:val="Normal"/>
    <w:next w:val="Normal"/>
    <w:link w:val="Heading1Char"/>
    <w:uiPriority w:val="99"/>
    <w:qFormat/>
    <w:rsid w:val="00F029CE"/>
    <w:pPr>
      <w:keepNext/>
      <w:tabs>
        <w:tab w:val="right" w:pos="8640"/>
      </w:tabs>
      <w:spacing w:before="60"/>
      <w:outlineLvl w:val="0"/>
    </w:pPr>
    <w:rPr>
      <w:b/>
      <w:sz w:val="32"/>
    </w:rPr>
  </w:style>
  <w:style w:type="paragraph" w:styleId="Heading2">
    <w:name w:val="heading 2"/>
    <w:basedOn w:val="Normal"/>
    <w:next w:val="Normal"/>
    <w:link w:val="Heading2Char"/>
    <w:uiPriority w:val="99"/>
    <w:qFormat/>
    <w:rsid w:val="00F029CE"/>
    <w:pPr>
      <w:keepNext/>
      <w:tabs>
        <w:tab w:val="right" w:pos="8640"/>
      </w:tabs>
      <w:outlineLvl w:val="1"/>
    </w:pPr>
    <w:rPr>
      <w:b/>
      <w:sz w:val="32"/>
    </w:rPr>
  </w:style>
  <w:style w:type="paragraph" w:styleId="Heading3">
    <w:name w:val="heading 3"/>
    <w:basedOn w:val="Normal"/>
    <w:next w:val="Normal"/>
    <w:link w:val="Heading3Char"/>
    <w:uiPriority w:val="99"/>
    <w:qFormat/>
    <w:rsid w:val="00100E7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0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0570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05709"/>
    <w:rPr>
      <w:rFonts w:asciiTheme="majorHAnsi" w:eastAsiaTheme="majorEastAsia" w:hAnsiTheme="majorHAnsi" w:cstheme="majorBidi"/>
      <w:b/>
      <w:bCs/>
      <w:sz w:val="26"/>
      <w:szCs w:val="26"/>
    </w:rPr>
  </w:style>
  <w:style w:type="paragraph" w:customStyle="1" w:styleId="addresslabel">
    <w:name w:val="address label"/>
    <w:basedOn w:val="Normal"/>
    <w:uiPriority w:val="99"/>
    <w:rsid w:val="00F029CE"/>
  </w:style>
  <w:style w:type="paragraph" w:styleId="Header">
    <w:name w:val="header"/>
    <w:basedOn w:val="Normal"/>
    <w:link w:val="HeaderChar"/>
    <w:uiPriority w:val="99"/>
    <w:rsid w:val="00F029CE"/>
    <w:pPr>
      <w:tabs>
        <w:tab w:val="center" w:pos="4320"/>
        <w:tab w:val="right" w:pos="8640"/>
      </w:tabs>
    </w:pPr>
  </w:style>
  <w:style w:type="character" w:customStyle="1" w:styleId="HeaderChar">
    <w:name w:val="Header Char"/>
    <w:basedOn w:val="DefaultParagraphFont"/>
    <w:link w:val="Header"/>
    <w:uiPriority w:val="99"/>
    <w:semiHidden/>
    <w:rsid w:val="00A05709"/>
    <w:rPr>
      <w:rFonts w:ascii="Arial" w:hAnsi="Arial"/>
      <w:sz w:val="24"/>
      <w:szCs w:val="20"/>
    </w:rPr>
  </w:style>
  <w:style w:type="character" w:styleId="Hyperlink">
    <w:name w:val="Hyperlink"/>
    <w:basedOn w:val="DefaultParagraphFont"/>
    <w:uiPriority w:val="99"/>
    <w:rsid w:val="00100E7F"/>
    <w:rPr>
      <w:rFonts w:cs="Times New Roman"/>
      <w:color w:val="0000FF"/>
      <w:u w:val="single"/>
    </w:rPr>
  </w:style>
  <w:style w:type="paragraph" w:styleId="Footer">
    <w:name w:val="footer"/>
    <w:basedOn w:val="Normal"/>
    <w:link w:val="FooterChar"/>
    <w:uiPriority w:val="99"/>
    <w:rsid w:val="00F029CE"/>
    <w:pPr>
      <w:tabs>
        <w:tab w:val="center" w:pos="4320"/>
        <w:tab w:val="right" w:pos="8640"/>
      </w:tabs>
    </w:pPr>
  </w:style>
  <w:style w:type="character" w:customStyle="1" w:styleId="FooterChar">
    <w:name w:val="Footer Char"/>
    <w:basedOn w:val="DefaultParagraphFont"/>
    <w:link w:val="Footer"/>
    <w:uiPriority w:val="99"/>
    <w:semiHidden/>
    <w:rsid w:val="00A05709"/>
    <w:rPr>
      <w:rFonts w:ascii="Arial" w:hAnsi="Arial"/>
      <w:sz w:val="24"/>
      <w:szCs w:val="20"/>
    </w:rPr>
  </w:style>
  <w:style w:type="paragraph" w:styleId="BalloonText">
    <w:name w:val="Balloon Text"/>
    <w:basedOn w:val="Normal"/>
    <w:link w:val="BalloonTextChar"/>
    <w:uiPriority w:val="99"/>
    <w:semiHidden/>
    <w:rsid w:val="004D5479"/>
    <w:rPr>
      <w:rFonts w:ascii="Tahoma" w:hAnsi="Tahoma" w:cs="Tahoma"/>
      <w:sz w:val="16"/>
      <w:szCs w:val="16"/>
    </w:rPr>
  </w:style>
  <w:style w:type="character" w:customStyle="1" w:styleId="BalloonTextChar">
    <w:name w:val="Balloon Text Char"/>
    <w:basedOn w:val="DefaultParagraphFont"/>
    <w:link w:val="BalloonText"/>
    <w:uiPriority w:val="99"/>
    <w:semiHidden/>
    <w:rsid w:val="00A05709"/>
    <w:rPr>
      <w:sz w:val="0"/>
      <w:szCs w:val="0"/>
    </w:rPr>
  </w:style>
  <w:style w:type="character" w:customStyle="1" w:styleId="ptext-2">
    <w:name w:val="ptext-2"/>
    <w:basedOn w:val="DefaultParagraphFont"/>
    <w:uiPriority w:val="99"/>
    <w:rsid w:val="00BF390D"/>
    <w:rPr>
      <w:rFonts w:cs="Times New Roman"/>
    </w:rPr>
  </w:style>
  <w:style w:type="paragraph" w:styleId="NoSpacing">
    <w:name w:val="No Spacing"/>
    <w:uiPriority w:val="99"/>
    <w:qFormat/>
    <w:rsid w:val="00710F5E"/>
    <w:rPr>
      <w:rFonts w:ascii="Arial" w:hAnsi="Arial"/>
      <w:sz w:val="24"/>
      <w:szCs w:val="20"/>
    </w:rPr>
  </w:style>
  <w:style w:type="paragraph" w:styleId="ListParagraph">
    <w:name w:val="List Paragraph"/>
    <w:basedOn w:val="Normal"/>
    <w:uiPriority w:val="99"/>
    <w:qFormat/>
    <w:rsid w:val="00CC4E1E"/>
    <w:pPr>
      <w:ind w:left="720"/>
      <w:contextualSpacing/>
    </w:pPr>
  </w:style>
  <w:style w:type="paragraph" w:customStyle="1" w:styleId="BasicParagraph">
    <w:name w:val="[Basic Paragraph]"/>
    <w:basedOn w:val="Normal"/>
    <w:uiPriority w:val="99"/>
    <w:rsid w:val="00F26482"/>
    <w:pPr>
      <w:autoSpaceDE w:val="0"/>
      <w:autoSpaceDN w:val="0"/>
      <w:adjustRightInd w:val="0"/>
      <w:spacing w:line="288" w:lineRule="auto"/>
      <w:textAlignment w:val="center"/>
    </w:pPr>
    <w:rPr>
      <w:rFonts w:ascii="Minion Pro" w:hAnsi="Minion Pro" w:cs="Minion Pro"/>
      <w:color w:val="000000"/>
      <w:szCs w:val="24"/>
    </w:rPr>
  </w:style>
  <w:style w:type="character" w:styleId="CommentReference">
    <w:name w:val="annotation reference"/>
    <w:basedOn w:val="DefaultParagraphFont"/>
    <w:uiPriority w:val="99"/>
    <w:semiHidden/>
    <w:rsid w:val="00F26482"/>
    <w:rPr>
      <w:rFonts w:cs="Times New Roman"/>
      <w:sz w:val="16"/>
      <w:szCs w:val="16"/>
    </w:rPr>
  </w:style>
  <w:style w:type="paragraph" w:styleId="CommentText">
    <w:name w:val="annotation text"/>
    <w:basedOn w:val="Normal"/>
    <w:link w:val="CommentTextChar"/>
    <w:uiPriority w:val="99"/>
    <w:semiHidden/>
    <w:rsid w:val="00F26482"/>
    <w:pPr>
      <w:spacing w:after="120"/>
      <w:jc w:val="both"/>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F26482"/>
    <w:rPr>
      <w:rFonts w:eastAsia="Times New Roman" w:cs="Times New Roman"/>
      <w:lang w:val="en-US" w:eastAsia="en-US" w:bidi="ar-SA"/>
    </w:rPr>
  </w:style>
  <w:style w:type="paragraph" w:styleId="NormalWeb">
    <w:name w:val="Normal (Web)"/>
    <w:basedOn w:val="Normal"/>
    <w:uiPriority w:val="99"/>
    <w:unhideWhenUsed/>
    <w:rsid w:val="002D1045"/>
    <w:pPr>
      <w:spacing w:before="100" w:beforeAutospacing="1" w:after="100" w:afterAutospacing="1"/>
    </w:pPr>
    <w:rPr>
      <w:rFonts w:ascii="Times New Roman" w:hAnsi="Times New Roman"/>
      <w:szCs w:val="24"/>
    </w:rPr>
  </w:style>
  <w:style w:type="character" w:styleId="Strong">
    <w:name w:val="Strong"/>
    <w:basedOn w:val="DefaultParagraphFont"/>
    <w:uiPriority w:val="22"/>
    <w:qFormat/>
    <w:locked/>
    <w:rsid w:val="002D1045"/>
    <w:rPr>
      <w:b/>
      <w:bCs/>
    </w:rPr>
  </w:style>
  <w:style w:type="paragraph" w:styleId="CommentSubject">
    <w:name w:val="annotation subject"/>
    <w:basedOn w:val="CommentText"/>
    <w:next w:val="CommentText"/>
    <w:link w:val="CommentSubjectChar"/>
    <w:uiPriority w:val="99"/>
    <w:semiHidden/>
    <w:unhideWhenUsed/>
    <w:rsid w:val="00727B82"/>
    <w:pPr>
      <w:spacing w:after="0"/>
      <w:jc w:val="left"/>
    </w:pPr>
    <w:rPr>
      <w:rFonts w:ascii="Arial" w:hAnsi="Arial"/>
      <w:b/>
      <w:bCs/>
    </w:rPr>
  </w:style>
  <w:style w:type="character" w:customStyle="1" w:styleId="CommentSubjectChar">
    <w:name w:val="Comment Subject Char"/>
    <w:basedOn w:val="CommentTextChar"/>
    <w:link w:val="CommentSubject"/>
    <w:uiPriority w:val="99"/>
    <w:semiHidden/>
    <w:rsid w:val="00727B82"/>
    <w:rPr>
      <w:rFonts w:ascii="Arial" w:eastAsia="Times New Roman" w:hAnsi="Arial" w:cs="Times New Roman"/>
      <w:b/>
      <w:bCs/>
      <w:sz w:val="20"/>
      <w:szCs w:val="20"/>
      <w:lang w:val="en-US" w:eastAsia="en-US" w:bidi="ar-SA"/>
    </w:rPr>
  </w:style>
  <w:style w:type="paragraph" w:styleId="FootnoteText">
    <w:name w:val="footnote text"/>
    <w:basedOn w:val="Normal"/>
    <w:link w:val="FootnoteTextChar"/>
    <w:uiPriority w:val="99"/>
    <w:semiHidden/>
    <w:unhideWhenUsed/>
    <w:rsid w:val="00DB49FE"/>
    <w:pPr>
      <w:jc w:val="both"/>
    </w:pPr>
    <w:rPr>
      <w:rFonts w:ascii="Times New Roman" w:hAnsi="Times New Roman"/>
      <w:sz w:val="20"/>
    </w:rPr>
  </w:style>
  <w:style w:type="character" w:customStyle="1" w:styleId="FootnoteTextChar">
    <w:name w:val="Footnote Text Char"/>
    <w:basedOn w:val="DefaultParagraphFont"/>
    <w:link w:val="FootnoteText"/>
    <w:uiPriority w:val="99"/>
    <w:semiHidden/>
    <w:rsid w:val="00DB49FE"/>
    <w:rPr>
      <w:sz w:val="20"/>
      <w:szCs w:val="20"/>
    </w:rPr>
  </w:style>
  <w:style w:type="character" w:styleId="FootnoteReference">
    <w:name w:val="footnote reference"/>
    <w:basedOn w:val="DefaultParagraphFont"/>
    <w:uiPriority w:val="99"/>
    <w:semiHidden/>
    <w:unhideWhenUsed/>
    <w:rsid w:val="00DB49FE"/>
    <w:rPr>
      <w:vertAlign w:val="superscript"/>
    </w:rPr>
  </w:style>
  <w:style w:type="paragraph" w:customStyle="1" w:styleId="a">
    <w:name w:val="a"/>
    <w:basedOn w:val="Normal"/>
    <w:uiPriority w:val="99"/>
    <w:rsid w:val="004907AC"/>
    <w:pPr>
      <w:spacing w:before="100" w:beforeAutospacing="1" w:after="100" w:afterAutospacing="1"/>
    </w:pPr>
    <w:rPr>
      <w:rFonts w:ascii="Times New Roman" w:eastAsiaTheme="minorEastAsia" w:hAnsi="Times New Roman"/>
      <w:szCs w:val="24"/>
    </w:rPr>
  </w:style>
  <w:style w:type="paragraph" w:styleId="Title">
    <w:name w:val="Title"/>
    <w:basedOn w:val="Normal"/>
    <w:next w:val="Normal"/>
    <w:link w:val="TitleChar"/>
    <w:uiPriority w:val="4"/>
    <w:qFormat/>
    <w:locked/>
    <w:rsid w:val="00E57571"/>
    <w:pPr>
      <w:keepNext/>
      <w:autoSpaceDE w:val="0"/>
      <w:autoSpaceDN w:val="0"/>
      <w:adjustRightInd w:val="0"/>
      <w:spacing w:after="120"/>
    </w:pPr>
    <w:rPr>
      <w:rFonts w:ascii="Calibri Light" w:eastAsiaTheme="minorHAnsi" w:hAnsi="Calibri Light" w:cs="Arial"/>
      <w:b/>
      <w:bCs/>
      <w:color w:val="000000" w:themeColor="text1"/>
      <w:sz w:val="48"/>
      <w:szCs w:val="48"/>
    </w:rPr>
  </w:style>
  <w:style w:type="character" w:customStyle="1" w:styleId="TitleChar">
    <w:name w:val="Title Char"/>
    <w:basedOn w:val="DefaultParagraphFont"/>
    <w:link w:val="Title"/>
    <w:uiPriority w:val="4"/>
    <w:rsid w:val="00E57571"/>
    <w:rPr>
      <w:rFonts w:ascii="Calibri Light" w:eastAsiaTheme="minorHAnsi" w:hAnsi="Calibri Light" w:cs="Arial"/>
      <w:b/>
      <w:bCs/>
      <w:color w:val="000000" w:themeColor="text1"/>
      <w:sz w:val="48"/>
      <w:szCs w:val="48"/>
    </w:rPr>
  </w:style>
  <w:style w:type="paragraph" w:styleId="Subtitle">
    <w:name w:val="Subtitle"/>
    <w:basedOn w:val="Normal"/>
    <w:next w:val="Normal"/>
    <w:link w:val="SubtitleChar"/>
    <w:uiPriority w:val="5"/>
    <w:qFormat/>
    <w:locked/>
    <w:rsid w:val="00E57571"/>
    <w:pPr>
      <w:autoSpaceDE w:val="0"/>
      <w:autoSpaceDN w:val="0"/>
      <w:adjustRightInd w:val="0"/>
    </w:pPr>
    <w:rPr>
      <w:rFonts w:asciiTheme="minorHAnsi" w:eastAsiaTheme="minorHAnsi" w:hAnsiTheme="minorHAnsi" w:cs="Arial"/>
      <w:iCs/>
      <w:color w:val="000000" w:themeColor="text1"/>
      <w:sz w:val="28"/>
      <w:szCs w:val="22"/>
    </w:rPr>
  </w:style>
  <w:style w:type="character" w:customStyle="1" w:styleId="SubtitleChar">
    <w:name w:val="Subtitle Char"/>
    <w:basedOn w:val="DefaultParagraphFont"/>
    <w:link w:val="Subtitle"/>
    <w:uiPriority w:val="5"/>
    <w:rsid w:val="00E57571"/>
    <w:rPr>
      <w:rFonts w:asciiTheme="minorHAnsi" w:eastAsiaTheme="minorHAnsi" w:hAnsiTheme="minorHAnsi" w:cs="Arial"/>
      <w:iCs/>
      <w:color w:val="000000" w:themeColor="text1"/>
      <w:sz w:val="28"/>
    </w:rPr>
  </w:style>
  <w:style w:type="paragraph" w:customStyle="1" w:styleId="Heading">
    <w:name w:val="Heading"/>
    <w:basedOn w:val="Normal"/>
    <w:next w:val="Normal"/>
    <w:link w:val="HeadingChar"/>
    <w:qFormat/>
    <w:rsid w:val="00E57571"/>
    <w:pPr>
      <w:keepNext/>
      <w:autoSpaceDE w:val="0"/>
      <w:autoSpaceDN w:val="0"/>
      <w:adjustRightInd w:val="0"/>
      <w:spacing w:before="240" w:after="80"/>
    </w:pPr>
    <w:rPr>
      <w:rFonts w:eastAsiaTheme="minorHAnsi" w:cs="Arial"/>
      <w:b/>
      <w:color w:val="000000" w:themeColor="text1"/>
      <w:sz w:val="28"/>
      <w:szCs w:val="22"/>
    </w:rPr>
  </w:style>
  <w:style w:type="character" w:customStyle="1" w:styleId="HeadingChar">
    <w:name w:val="Heading Char"/>
    <w:basedOn w:val="DefaultParagraphFont"/>
    <w:link w:val="Heading"/>
    <w:rsid w:val="00E57571"/>
    <w:rPr>
      <w:rFonts w:ascii="Arial" w:eastAsiaTheme="minorHAnsi" w:hAnsi="Arial" w:cs="Arial"/>
      <w:b/>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368">
      <w:bodyDiv w:val="1"/>
      <w:marLeft w:val="0"/>
      <w:marRight w:val="0"/>
      <w:marTop w:val="0"/>
      <w:marBottom w:val="0"/>
      <w:divBdr>
        <w:top w:val="none" w:sz="0" w:space="0" w:color="auto"/>
        <w:left w:val="none" w:sz="0" w:space="0" w:color="auto"/>
        <w:bottom w:val="none" w:sz="0" w:space="0" w:color="auto"/>
        <w:right w:val="none" w:sz="0" w:space="0" w:color="auto"/>
      </w:divBdr>
    </w:div>
    <w:div w:id="105734393">
      <w:bodyDiv w:val="1"/>
      <w:marLeft w:val="0"/>
      <w:marRight w:val="0"/>
      <w:marTop w:val="0"/>
      <w:marBottom w:val="0"/>
      <w:divBdr>
        <w:top w:val="none" w:sz="0" w:space="0" w:color="auto"/>
        <w:left w:val="none" w:sz="0" w:space="0" w:color="auto"/>
        <w:bottom w:val="none" w:sz="0" w:space="0" w:color="auto"/>
        <w:right w:val="none" w:sz="0" w:space="0" w:color="auto"/>
      </w:divBdr>
    </w:div>
    <w:div w:id="117720832">
      <w:bodyDiv w:val="1"/>
      <w:marLeft w:val="0"/>
      <w:marRight w:val="0"/>
      <w:marTop w:val="0"/>
      <w:marBottom w:val="0"/>
      <w:divBdr>
        <w:top w:val="none" w:sz="0" w:space="0" w:color="auto"/>
        <w:left w:val="none" w:sz="0" w:space="0" w:color="auto"/>
        <w:bottom w:val="none" w:sz="0" w:space="0" w:color="auto"/>
        <w:right w:val="none" w:sz="0" w:space="0" w:color="auto"/>
      </w:divBdr>
    </w:div>
    <w:div w:id="221253792">
      <w:bodyDiv w:val="1"/>
      <w:marLeft w:val="0"/>
      <w:marRight w:val="0"/>
      <w:marTop w:val="0"/>
      <w:marBottom w:val="0"/>
      <w:divBdr>
        <w:top w:val="none" w:sz="0" w:space="0" w:color="auto"/>
        <w:left w:val="none" w:sz="0" w:space="0" w:color="auto"/>
        <w:bottom w:val="none" w:sz="0" w:space="0" w:color="auto"/>
        <w:right w:val="none" w:sz="0" w:space="0" w:color="auto"/>
      </w:divBdr>
    </w:div>
    <w:div w:id="244608437">
      <w:bodyDiv w:val="1"/>
      <w:marLeft w:val="0"/>
      <w:marRight w:val="0"/>
      <w:marTop w:val="0"/>
      <w:marBottom w:val="0"/>
      <w:divBdr>
        <w:top w:val="none" w:sz="0" w:space="0" w:color="auto"/>
        <w:left w:val="none" w:sz="0" w:space="0" w:color="auto"/>
        <w:bottom w:val="none" w:sz="0" w:space="0" w:color="auto"/>
        <w:right w:val="none" w:sz="0" w:space="0" w:color="auto"/>
      </w:divBdr>
    </w:div>
    <w:div w:id="290593400">
      <w:bodyDiv w:val="1"/>
      <w:marLeft w:val="0"/>
      <w:marRight w:val="0"/>
      <w:marTop w:val="0"/>
      <w:marBottom w:val="0"/>
      <w:divBdr>
        <w:top w:val="none" w:sz="0" w:space="0" w:color="auto"/>
        <w:left w:val="none" w:sz="0" w:space="0" w:color="auto"/>
        <w:bottom w:val="none" w:sz="0" w:space="0" w:color="auto"/>
        <w:right w:val="none" w:sz="0" w:space="0" w:color="auto"/>
      </w:divBdr>
    </w:div>
    <w:div w:id="405153115">
      <w:bodyDiv w:val="1"/>
      <w:marLeft w:val="0"/>
      <w:marRight w:val="0"/>
      <w:marTop w:val="0"/>
      <w:marBottom w:val="0"/>
      <w:divBdr>
        <w:top w:val="none" w:sz="0" w:space="0" w:color="auto"/>
        <w:left w:val="none" w:sz="0" w:space="0" w:color="auto"/>
        <w:bottom w:val="none" w:sz="0" w:space="0" w:color="auto"/>
        <w:right w:val="none" w:sz="0" w:space="0" w:color="auto"/>
      </w:divBdr>
    </w:div>
    <w:div w:id="419301266">
      <w:bodyDiv w:val="1"/>
      <w:marLeft w:val="0"/>
      <w:marRight w:val="0"/>
      <w:marTop w:val="0"/>
      <w:marBottom w:val="0"/>
      <w:divBdr>
        <w:top w:val="none" w:sz="0" w:space="0" w:color="auto"/>
        <w:left w:val="none" w:sz="0" w:space="0" w:color="auto"/>
        <w:bottom w:val="none" w:sz="0" w:space="0" w:color="auto"/>
        <w:right w:val="none" w:sz="0" w:space="0" w:color="auto"/>
      </w:divBdr>
    </w:div>
    <w:div w:id="497692582">
      <w:bodyDiv w:val="1"/>
      <w:marLeft w:val="0"/>
      <w:marRight w:val="0"/>
      <w:marTop w:val="0"/>
      <w:marBottom w:val="0"/>
      <w:divBdr>
        <w:top w:val="none" w:sz="0" w:space="0" w:color="auto"/>
        <w:left w:val="none" w:sz="0" w:space="0" w:color="auto"/>
        <w:bottom w:val="none" w:sz="0" w:space="0" w:color="auto"/>
        <w:right w:val="none" w:sz="0" w:space="0" w:color="auto"/>
      </w:divBdr>
    </w:div>
    <w:div w:id="609122755">
      <w:bodyDiv w:val="1"/>
      <w:marLeft w:val="0"/>
      <w:marRight w:val="0"/>
      <w:marTop w:val="0"/>
      <w:marBottom w:val="0"/>
      <w:divBdr>
        <w:top w:val="none" w:sz="0" w:space="0" w:color="auto"/>
        <w:left w:val="none" w:sz="0" w:space="0" w:color="auto"/>
        <w:bottom w:val="none" w:sz="0" w:space="0" w:color="auto"/>
        <w:right w:val="none" w:sz="0" w:space="0" w:color="auto"/>
      </w:divBdr>
    </w:div>
    <w:div w:id="640228684">
      <w:bodyDiv w:val="1"/>
      <w:marLeft w:val="0"/>
      <w:marRight w:val="0"/>
      <w:marTop w:val="0"/>
      <w:marBottom w:val="0"/>
      <w:divBdr>
        <w:top w:val="none" w:sz="0" w:space="0" w:color="auto"/>
        <w:left w:val="none" w:sz="0" w:space="0" w:color="auto"/>
        <w:bottom w:val="none" w:sz="0" w:space="0" w:color="auto"/>
        <w:right w:val="none" w:sz="0" w:space="0" w:color="auto"/>
      </w:divBdr>
    </w:div>
    <w:div w:id="712123529">
      <w:bodyDiv w:val="1"/>
      <w:marLeft w:val="0"/>
      <w:marRight w:val="0"/>
      <w:marTop w:val="0"/>
      <w:marBottom w:val="0"/>
      <w:divBdr>
        <w:top w:val="none" w:sz="0" w:space="0" w:color="auto"/>
        <w:left w:val="none" w:sz="0" w:space="0" w:color="auto"/>
        <w:bottom w:val="none" w:sz="0" w:space="0" w:color="auto"/>
        <w:right w:val="none" w:sz="0" w:space="0" w:color="auto"/>
      </w:divBdr>
    </w:div>
    <w:div w:id="740714002">
      <w:bodyDiv w:val="1"/>
      <w:marLeft w:val="0"/>
      <w:marRight w:val="0"/>
      <w:marTop w:val="0"/>
      <w:marBottom w:val="0"/>
      <w:divBdr>
        <w:top w:val="none" w:sz="0" w:space="0" w:color="auto"/>
        <w:left w:val="none" w:sz="0" w:space="0" w:color="auto"/>
        <w:bottom w:val="none" w:sz="0" w:space="0" w:color="auto"/>
        <w:right w:val="none" w:sz="0" w:space="0" w:color="auto"/>
      </w:divBdr>
    </w:div>
    <w:div w:id="792016160">
      <w:bodyDiv w:val="1"/>
      <w:marLeft w:val="0"/>
      <w:marRight w:val="0"/>
      <w:marTop w:val="0"/>
      <w:marBottom w:val="0"/>
      <w:divBdr>
        <w:top w:val="none" w:sz="0" w:space="0" w:color="auto"/>
        <w:left w:val="none" w:sz="0" w:space="0" w:color="auto"/>
        <w:bottom w:val="none" w:sz="0" w:space="0" w:color="auto"/>
        <w:right w:val="none" w:sz="0" w:space="0" w:color="auto"/>
      </w:divBdr>
    </w:div>
    <w:div w:id="811410728">
      <w:bodyDiv w:val="1"/>
      <w:marLeft w:val="0"/>
      <w:marRight w:val="0"/>
      <w:marTop w:val="0"/>
      <w:marBottom w:val="0"/>
      <w:divBdr>
        <w:top w:val="none" w:sz="0" w:space="0" w:color="auto"/>
        <w:left w:val="none" w:sz="0" w:space="0" w:color="auto"/>
        <w:bottom w:val="none" w:sz="0" w:space="0" w:color="auto"/>
        <w:right w:val="none" w:sz="0" w:space="0" w:color="auto"/>
      </w:divBdr>
    </w:div>
    <w:div w:id="811555729">
      <w:bodyDiv w:val="1"/>
      <w:marLeft w:val="0"/>
      <w:marRight w:val="0"/>
      <w:marTop w:val="0"/>
      <w:marBottom w:val="0"/>
      <w:divBdr>
        <w:top w:val="none" w:sz="0" w:space="0" w:color="auto"/>
        <w:left w:val="none" w:sz="0" w:space="0" w:color="auto"/>
        <w:bottom w:val="none" w:sz="0" w:space="0" w:color="auto"/>
        <w:right w:val="none" w:sz="0" w:space="0" w:color="auto"/>
      </w:divBdr>
    </w:div>
    <w:div w:id="847018103">
      <w:bodyDiv w:val="1"/>
      <w:marLeft w:val="0"/>
      <w:marRight w:val="0"/>
      <w:marTop w:val="0"/>
      <w:marBottom w:val="0"/>
      <w:divBdr>
        <w:top w:val="none" w:sz="0" w:space="0" w:color="auto"/>
        <w:left w:val="none" w:sz="0" w:space="0" w:color="auto"/>
        <w:bottom w:val="none" w:sz="0" w:space="0" w:color="auto"/>
        <w:right w:val="none" w:sz="0" w:space="0" w:color="auto"/>
      </w:divBdr>
    </w:div>
    <w:div w:id="1000740236">
      <w:bodyDiv w:val="1"/>
      <w:marLeft w:val="0"/>
      <w:marRight w:val="0"/>
      <w:marTop w:val="0"/>
      <w:marBottom w:val="0"/>
      <w:divBdr>
        <w:top w:val="none" w:sz="0" w:space="0" w:color="auto"/>
        <w:left w:val="none" w:sz="0" w:space="0" w:color="auto"/>
        <w:bottom w:val="none" w:sz="0" w:space="0" w:color="auto"/>
        <w:right w:val="none" w:sz="0" w:space="0" w:color="auto"/>
      </w:divBdr>
    </w:div>
    <w:div w:id="1059983615">
      <w:marLeft w:val="0"/>
      <w:marRight w:val="0"/>
      <w:marTop w:val="0"/>
      <w:marBottom w:val="0"/>
      <w:divBdr>
        <w:top w:val="none" w:sz="0" w:space="0" w:color="auto"/>
        <w:left w:val="none" w:sz="0" w:space="0" w:color="auto"/>
        <w:bottom w:val="none" w:sz="0" w:space="0" w:color="auto"/>
        <w:right w:val="none" w:sz="0" w:space="0" w:color="auto"/>
      </w:divBdr>
    </w:div>
    <w:div w:id="1183740439">
      <w:bodyDiv w:val="1"/>
      <w:marLeft w:val="0"/>
      <w:marRight w:val="0"/>
      <w:marTop w:val="0"/>
      <w:marBottom w:val="0"/>
      <w:divBdr>
        <w:top w:val="none" w:sz="0" w:space="0" w:color="auto"/>
        <w:left w:val="none" w:sz="0" w:space="0" w:color="auto"/>
        <w:bottom w:val="none" w:sz="0" w:space="0" w:color="auto"/>
        <w:right w:val="none" w:sz="0" w:space="0" w:color="auto"/>
      </w:divBdr>
    </w:div>
    <w:div w:id="1252617403">
      <w:bodyDiv w:val="1"/>
      <w:marLeft w:val="0"/>
      <w:marRight w:val="0"/>
      <w:marTop w:val="0"/>
      <w:marBottom w:val="0"/>
      <w:divBdr>
        <w:top w:val="none" w:sz="0" w:space="0" w:color="auto"/>
        <w:left w:val="none" w:sz="0" w:space="0" w:color="auto"/>
        <w:bottom w:val="none" w:sz="0" w:space="0" w:color="auto"/>
        <w:right w:val="none" w:sz="0" w:space="0" w:color="auto"/>
      </w:divBdr>
    </w:div>
    <w:div w:id="1257519605">
      <w:bodyDiv w:val="1"/>
      <w:marLeft w:val="0"/>
      <w:marRight w:val="0"/>
      <w:marTop w:val="0"/>
      <w:marBottom w:val="0"/>
      <w:divBdr>
        <w:top w:val="none" w:sz="0" w:space="0" w:color="auto"/>
        <w:left w:val="none" w:sz="0" w:space="0" w:color="auto"/>
        <w:bottom w:val="none" w:sz="0" w:space="0" w:color="auto"/>
        <w:right w:val="none" w:sz="0" w:space="0" w:color="auto"/>
      </w:divBdr>
    </w:div>
    <w:div w:id="1289779302">
      <w:bodyDiv w:val="1"/>
      <w:marLeft w:val="0"/>
      <w:marRight w:val="0"/>
      <w:marTop w:val="0"/>
      <w:marBottom w:val="0"/>
      <w:divBdr>
        <w:top w:val="none" w:sz="0" w:space="0" w:color="auto"/>
        <w:left w:val="none" w:sz="0" w:space="0" w:color="auto"/>
        <w:bottom w:val="none" w:sz="0" w:space="0" w:color="auto"/>
        <w:right w:val="none" w:sz="0" w:space="0" w:color="auto"/>
      </w:divBdr>
    </w:div>
    <w:div w:id="1314798465">
      <w:bodyDiv w:val="1"/>
      <w:marLeft w:val="0"/>
      <w:marRight w:val="0"/>
      <w:marTop w:val="0"/>
      <w:marBottom w:val="0"/>
      <w:divBdr>
        <w:top w:val="none" w:sz="0" w:space="0" w:color="auto"/>
        <w:left w:val="none" w:sz="0" w:space="0" w:color="auto"/>
        <w:bottom w:val="none" w:sz="0" w:space="0" w:color="auto"/>
        <w:right w:val="none" w:sz="0" w:space="0" w:color="auto"/>
      </w:divBdr>
    </w:div>
    <w:div w:id="1415471360">
      <w:bodyDiv w:val="1"/>
      <w:marLeft w:val="0"/>
      <w:marRight w:val="0"/>
      <w:marTop w:val="0"/>
      <w:marBottom w:val="0"/>
      <w:divBdr>
        <w:top w:val="none" w:sz="0" w:space="0" w:color="auto"/>
        <w:left w:val="none" w:sz="0" w:space="0" w:color="auto"/>
        <w:bottom w:val="none" w:sz="0" w:space="0" w:color="auto"/>
        <w:right w:val="none" w:sz="0" w:space="0" w:color="auto"/>
      </w:divBdr>
    </w:div>
    <w:div w:id="1465734649">
      <w:bodyDiv w:val="1"/>
      <w:marLeft w:val="0"/>
      <w:marRight w:val="0"/>
      <w:marTop w:val="0"/>
      <w:marBottom w:val="0"/>
      <w:divBdr>
        <w:top w:val="none" w:sz="0" w:space="0" w:color="auto"/>
        <w:left w:val="none" w:sz="0" w:space="0" w:color="auto"/>
        <w:bottom w:val="none" w:sz="0" w:space="0" w:color="auto"/>
        <w:right w:val="none" w:sz="0" w:space="0" w:color="auto"/>
      </w:divBdr>
    </w:div>
    <w:div w:id="1510411995">
      <w:bodyDiv w:val="1"/>
      <w:marLeft w:val="0"/>
      <w:marRight w:val="0"/>
      <w:marTop w:val="0"/>
      <w:marBottom w:val="0"/>
      <w:divBdr>
        <w:top w:val="none" w:sz="0" w:space="0" w:color="auto"/>
        <w:left w:val="none" w:sz="0" w:space="0" w:color="auto"/>
        <w:bottom w:val="none" w:sz="0" w:space="0" w:color="auto"/>
        <w:right w:val="none" w:sz="0" w:space="0" w:color="auto"/>
      </w:divBdr>
    </w:div>
    <w:div w:id="1518616980">
      <w:bodyDiv w:val="1"/>
      <w:marLeft w:val="0"/>
      <w:marRight w:val="0"/>
      <w:marTop w:val="0"/>
      <w:marBottom w:val="0"/>
      <w:divBdr>
        <w:top w:val="none" w:sz="0" w:space="0" w:color="auto"/>
        <w:left w:val="none" w:sz="0" w:space="0" w:color="auto"/>
        <w:bottom w:val="none" w:sz="0" w:space="0" w:color="auto"/>
        <w:right w:val="none" w:sz="0" w:space="0" w:color="auto"/>
      </w:divBdr>
    </w:div>
    <w:div w:id="1548684091">
      <w:bodyDiv w:val="1"/>
      <w:marLeft w:val="0"/>
      <w:marRight w:val="0"/>
      <w:marTop w:val="0"/>
      <w:marBottom w:val="0"/>
      <w:divBdr>
        <w:top w:val="none" w:sz="0" w:space="0" w:color="auto"/>
        <w:left w:val="none" w:sz="0" w:space="0" w:color="auto"/>
        <w:bottom w:val="none" w:sz="0" w:space="0" w:color="auto"/>
        <w:right w:val="none" w:sz="0" w:space="0" w:color="auto"/>
      </w:divBdr>
    </w:div>
    <w:div w:id="1688216516">
      <w:bodyDiv w:val="1"/>
      <w:marLeft w:val="0"/>
      <w:marRight w:val="0"/>
      <w:marTop w:val="0"/>
      <w:marBottom w:val="0"/>
      <w:divBdr>
        <w:top w:val="none" w:sz="0" w:space="0" w:color="auto"/>
        <w:left w:val="none" w:sz="0" w:space="0" w:color="auto"/>
        <w:bottom w:val="none" w:sz="0" w:space="0" w:color="auto"/>
        <w:right w:val="none" w:sz="0" w:space="0" w:color="auto"/>
      </w:divBdr>
    </w:div>
    <w:div w:id="1732338690">
      <w:bodyDiv w:val="1"/>
      <w:marLeft w:val="0"/>
      <w:marRight w:val="0"/>
      <w:marTop w:val="0"/>
      <w:marBottom w:val="0"/>
      <w:divBdr>
        <w:top w:val="none" w:sz="0" w:space="0" w:color="auto"/>
        <w:left w:val="none" w:sz="0" w:space="0" w:color="auto"/>
        <w:bottom w:val="none" w:sz="0" w:space="0" w:color="auto"/>
        <w:right w:val="none" w:sz="0" w:space="0" w:color="auto"/>
      </w:divBdr>
    </w:div>
    <w:div w:id="1746301693">
      <w:bodyDiv w:val="1"/>
      <w:marLeft w:val="0"/>
      <w:marRight w:val="0"/>
      <w:marTop w:val="0"/>
      <w:marBottom w:val="0"/>
      <w:divBdr>
        <w:top w:val="none" w:sz="0" w:space="0" w:color="auto"/>
        <w:left w:val="none" w:sz="0" w:space="0" w:color="auto"/>
        <w:bottom w:val="none" w:sz="0" w:space="0" w:color="auto"/>
        <w:right w:val="none" w:sz="0" w:space="0" w:color="auto"/>
      </w:divBdr>
    </w:div>
    <w:div w:id="1889761609">
      <w:bodyDiv w:val="1"/>
      <w:marLeft w:val="0"/>
      <w:marRight w:val="0"/>
      <w:marTop w:val="0"/>
      <w:marBottom w:val="0"/>
      <w:divBdr>
        <w:top w:val="none" w:sz="0" w:space="0" w:color="auto"/>
        <w:left w:val="none" w:sz="0" w:space="0" w:color="auto"/>
        <w:bottom w:val="none" w:sz="0" w:space="0" w:color="auto"/>
        <w:right w:val="none" w:sz="0" w:space="0" w:color="auto"/>
      </w:divBdr>
    </w:div>
    <w:div w:id="1929532705">
      <w:bodyDiv w:val="1"/>
      <w:marLeft w:val="0"/>
      <w:marRight w:val="0"/>
      <w:marTop w:val="0"/>
      <w:marBottom w:val="0"/>
      <w:divBdr>
        <w:top w:val="none" w:sz="0" w:space="0" w:color="auto"/>
        <w:left w:val="none" w:sz="0" w:space="0" w:color="auto"/>
        <w:bottom w:val="none" w:sz="0" w:space="0" w:color="auto"/>
        <w:right w:val="none" w:sz="0" w:space="0" w:color="auto"/>
      </w:divBdr>
    </w:div>
    <w:div w:id="2066949652">
      <w:bodyDiv w:val="1"/>
      <w:marLeft w:val="0"/>
      <w:marRight w:val="0"/>
      <w:marTop w:val="0"/>
      <w:marBottom w:val="0"/>
      <w:divBdr>
        <w:top w:val="none" w:sz="0" w:space="0" w:color="auto"/>
        <w:left w:val="none" w:sz="0" w:space="0" w:color="auto"/>
        <w:bottom w:val="none" w:sz="0" w:space="0" w:color="auto"/>
        <w:right w:val="none" w:sz="0" w:space="0" w:color="auto"/>
      </w:divBdr>
    </w:div>
    <w:div w:id="2100757387">
      <w:bodyDiv w:val="1"/>
      <w:marLeft w:val="0"/>
      <w:marRight w:val="0"/>
      <w:marTop w:val="0"/>
      <w:marBottom w:val="0"/>
      <w:divBdr>
        <w:top w:val="none" w:sz="0" w:space="0" w:color="auto"/>
        <w:left w:val="none" w:sz="0" w:space="0" w:color="auto"/>
        <w:bottom w:val="none" w:sz="0" w:space="0" w:color="auto"/>
        <w:right w:val="none" w:sz="0" w:space="0" w:color="auto"/>
      </w:divBdr>
    </w:div>
    <w:div w:id="212064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iott.bronstein@seattl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ttle.gov/police/information-and-data/bias-crime-unit/bias-crime-dashbo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OTHER\LETTER%20HEAD-J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49C4-53F1-41F6-BC3E-265ED0F9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HEAD-JN</Template>
  <TotalTime>3</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 HEAD</vt:lpstr>
    </vt:vector>
  </TitlesOfParts>
  <Company>City of Seattle, Office of Civil Rights</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dc:title>
  <dc:creator>Default</dc:creator>
  <cp:keywords>Germaine W. Covington, Director</cp:keywords>
  <dc:description>Julie Nelson's Letterhead Template</dc:description>
  <cp:lastModifiedBy>Carroll, Rosemary</cp:lastModifiedBy>
  <cp:revision>2</cp:revision>
  <cp:lastPrinted>2015-07-28T21:42:00Z</cp:lastPrinted>
  <dcterms:created xsi:type="dcterms:W3CDTF">2017-03-02T18:40:00Z</dcterms:created>
  <dcterms:modified xsi:type="dcterms:W3CDTF">2017-03-02T18:40:00Z</dcterms:modified>
</cp:coreProperties>
</file>